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E5" w:rsidRPr="00ED06E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60"/>
          <w:sz w:val="28"/>
          <w:szCs w:val="20"/>
          <w:lang w:eastAsia="ru-RU"/>
        </w:rPr>
        <w:drawing>
          <wp:inline distT="0" distB="0" distL="0" distR="0">
            <wp:extent cx="638175" cy="8858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E5" w:rsidRPr="00ED06E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</w:p>
    <w:p w:rsidR="00ED06E5" w:rsidRPr="00ED06E5" w:rsidRDefault="00ED06E5" w:rsidP="00ED06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E5" w:rsidRPr="00ED06E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0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ОБРАЗОВАНИЯ «КЯХТИНСКИЙ РАЙОН» РЕСПУБЛИКИ БУРЯТИЯ</w:t>
      </w:r>
    </w:p>
    <w:p w:rsidR="00ED06E5" w:rsidRPr="00ED06E5" w:rsidRDefault="00ED06E5" w:rsidP="00ED0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06E5" w:rsidRPr="00ED06E5" w:rsidRDefault="00862D5D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ED06E5" w:rsidRPr="00ED06E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06E5" w:rsidRPr="00862D5D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62D5D" w:rsidRPr="0086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86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62D5D" w:rsidRPr="0086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Pr="0086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                                                                 № </w:t>
      </w:r>
      <w:r w:rsidR="00862D5D" w:rsidRPr="00862D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6-40С</w:t>
      </w:r>
    </w:p>
    <w:p w:rsidR="00ED06E5" w:rsidRPr="00ED06E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Кяхта</w:t>
      </w:r>
    </w:p>
    <w:p w:rsidR="00ED06E5" w:rsidRPr="00ED06E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E5" w:rsidRPr="00ED06E5" w:rsidRDefault="00ED06E5" w:rsidP="00ED06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об общественной приемной  Совета депутатов муниципального образования «Кяхтинский район»</w:t>
      </w:r>
    </w:p>
    <w:bookmarkEnd w:id="0"/>
    <w:p w:rsidR="00ED06E5" w:rsidRPr="00ED06E5" w:rsidRDefault="00ED06E5" w:rsidP="00ED06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3B68" w:rsidRPr="00476600" w:rsidRDefault="00ED06E5" w:rsidP="003B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47660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10Регламента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«Кяхтинский район», </w:t>
      </w:r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МО «Кяхтинский район» Республики Бурятия </w:t>
      </w:r>
      <w:r w:rsidRPr="004766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ED06E5" w:rsidRPr="003B3B68" w:rsidRDefault="003B3B68" w:rsidP="003B3B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1C7E62" w:rsidRP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об Общественной приемной Совета депутатов МО «Кяхтинский район» (Приложение 1)</w:t>
      </w:r>
      <w:r w:rsidR="00ED06E5" w:rsidRP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06E5" w:rsidRPr="00ED06E5" w:rsidRDefault="00862D5D" w:rsidP="003B3B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 над</w:t>
      </w:r>
      <w:r w:rsidR="00ED06E5"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ED2F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D06E5"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постоянную депутатскую комиссию Совета депутатов МО «Кяхтинский район» по </w:t>
      </w:r>
      <w:r w:rsid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социальному развитию, работе с общественными организациями, регламенту, законности и охране прав граждан</w:t>
      </w:r>
      <w:r w:rsidR="00ED06E5"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6E5" w:rsidRPr="00ED06E5" w:rsidRDefault="00ED06E5" w:rsidP="00ED0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вступает в силу со дня его </w:t>
      </w:r>
      <w:r w:rsid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Pr="00ED0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D06E5" w:rsidRDefault="00ED06E5" w:rsidP="00ED0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68" w:rsidRDefault="003B3B68" w:rsidP="00ED0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68" w:rsidRDefault="003B3B68" w:rsidP="00ED0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68" w:rsidRPr="00ED06E5" w:rsidRDefault="003B3B68" w:rsidP="00ED0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06E5" w:rsidRPr="00ED06E5" w:rsidRDefault="00ED06E5" w:rsidP="00ED06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B68" w:rsidRDefault="003B3B68" w:rsidP="003B3B68">
      <w:pPr>
        <w:spacing w:after="0" w:line="240" w:lineRule="auto"/>
        <w:jc w:val="right"/>
      </w:pPr>
      <w:r>
        <w:tab/>
      </w:r>
    </w:p>
    <w:p w:rsidR="003B3B68" w:rsidRPr="003B3B68" w:rsidRDefault="003B3B68" w:rsidP="003B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3B3B68" w:rsidRPr="003B3B68" w:rsidRDefault="003B3B68" w:rsidP="003B3B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«Кяхтинский район»                                                                  И.В.Матаев</w:t>
      </w:r>
      <w:r w:rsidRPr="003B3B68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B3B68" w:rsidRDefault="003B3B68"/>
    <w:p w:rsidR="003B3B68" w:rsidRPr="003B3B68" w:rsidRDefault="003B3B68" w:rsidP="003B3B68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  <w:r w:rsidRPr="003B3B68">
        <w:rPr>
          <w:rFonts w:ascii="Times New Roman" w:hAnsi="Times New Roman" w:cs="Times New Roman"/>
          <w:sz w:val="20"/>
        </w:rPr>
        <w:t xml:space="preserve">Приложение № 1 </w:t>
      </w:r>
    </w:p>
    <w:p w:rsidR="003B3B68" w:rsidRPr="003B3B68" w:rsidRDefault="00A3138A" w:rsidP="003B3B68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</w:t>
      </w:r>
      <w:r w:rsidR="00862D5D">
        <w:rPr>
          <w:rFonts w:ascii="Times New Roman" w:hAnsi="Times New Roman" w:cs="Times New Roman"/>
          <w:sz w:val="20"/>
        </w:rPr>
        <w:t>Решению</w:t>
      </w:r>
      <w:r w:rsidR="003B3B68" w:rsidRPr="003B3B68">
        <w:rPr>
          <w:rFonts w:ascii="Times New Roman" w:hAnsi="Times New Roman" w:cs="Times New Roman"/>
          <w:sz w:val="20"/>
        </w:rPr>
        <w:t xml:space="preserve">Совета депутатов </w:t>
      </w:r>
    </w:p>
    <w:p w:rsidR="003B3B68" w:rsidRPr="003B3B68" w:rsidRDefault="003B3B68" w:rsidP="003B3B68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  <w:r w:rsidRPr="003B3B68">
        <w:rPr>
          <w:rFonts w:ascii="Times New Roman" w:hAnsi="Times New Roman" w:cs="Times New Roman"/>
          <w:sz w:val="20"/>
        </w:rPr>
        <w:t>МО «Кяхтинский район»</w:t>
      </w:r>
    </w:p>
    <w:p w:rsidR="003B3B68" w:rsidRPr="003B3B68" w:rsidRDefault="003B3B68" w:rsidP="003B3B68">
      <w:pPr>
        <w:spacing w:after="0"/>
        <w:ind w:firstLine="709"/>
        <w:jc w:val="right"/>
        <w:rPr>
          <w:rFonts w:ascii="Times New Roman" w:hAnsi="Times New Roman" w:cs="Times New Roman"/>
          <w:sz w:val="20"/>
        </w:rPr>
      </w:pPr>
      <w:r w:rsidRPr="003B3B68">
        <w:rPr>
          <w:rFonts w:ascii="Times New Roman" w:hAnsi="Times New Roman" w:cs="Times New Roman"/>
          <w:sz w:val="20"/>
        </w:rPr>
        <w:t xml:space="preserve"> от «</w:t>
      </w:r>
      <w:r w:rsidR="00862D5D">
        <w:rPr>
          <w:rFonts w:ascii="Times New Roman" w:hAnsi="Times New Roman" w:cs="Times New Roman"/>
          <w:sz w:val="20"/>
        </w:rPr>
        <w:t>29</w:t>
      </w:r>
      <w:r w:rsidRPr="003B3B68">
        <w:rPr>
          <w:rFonts w:ascii="Times New Roman" w:hAnsi="Times New Roman" w:cs="Times New Roman"/>
          <w:sz w:val="20"/>
        </w:rPr>
        <w:t>»</w:t>
      </w:r>
      <w:r w:rsidR="00862D5D">
        <w:rPr>
          <w:rFonts w:ascii="Times New Roman" w:hAnsi="Times New Roman" w:cs="Times New Roman"/>
          <w:sz w:val="20"/>
        </w:rPr>
        <w:t xml:space="preserve"> октября </w:t>
      </w:r>
      <w:r w:rsidRPr="003B3B68">
        <w:rPr>
          <w:rFonts w:ascii="Times New Roman" w:hAnsi="Times New Roman" w:cs="Times New Roman"/>
          <w:sz w:val="20"/>
        </w:rPr>
        <w:t>20</w:t>
      </w:r>
      <w:r w:rsidR="00862D5D">
        <w:rPr>
          <w:rFonts w:ascii="Times New Roman" w:hAnsi="Times New Roman" w:cs="Times New Roman"/>
          <w:sz w:val="20"/>
        </w:rPr>
        <w:t>21</w:t>
      </w:r>
      <w:r w:rsidRPr="003B3B68">
        <w:rPr>
          <w:rFonts w:ascii="Times New Roman" w:hAnsi="Times New Roman" w:cs="Times New Roman"/>
          <w:sz w:val="20"/>
        </w:rPr>
        <w:t xml:space="preserve">г. № </w:t>
      </w:r>
      <w:r w:rsidR="00862D5D">
        <w:rPr>
          <w:rFonts w:ascii="Times New Roman" w:hAnsi="Times New Roman" w:cs="Times New Roman"/>
          <w:sz w:val="20"/>
        </w:rPr>
        <w:t>6-40</w:t>
      </w:r>
    </w:p>
    <w:p w:rsidR="003B3B68" w:rsidRDefault="003B3B68" w:rsidP="003B3B68">
      <w:pPr>
        <w:rPr>
          <w:rFonts w:ascii="Times New Roman" w:hAnsi="Times New Roman" w:cs="Times New Roman"/>
          <w:sz w:val="24"/>
        </w:rPr>
      </w:pPr>
    </w:p>
    <w:p w:rsidR="003B3B68" w:rsidRPr="003B3B68" w:rsidRDefault="003B3B68" w:rsidP="003B3B68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3B3B68">
        <w:rPr>
          <w:rFonts w:ascii="Times New Roman" w:hAnsi="Times New Roman" w:cs="Times New Roman"/>
          <w:b/>
          <w:sz w:val="28"/>
        </w:rPr>
        <w:t>ПОЛОЖЕНИЕ</w:t>
      </w:r>
    </w:p>
    <w:p w:rsidR="003B3B68" w:rsidRPr="00862D5D" w:rsidRDefault="003B3B68" w:rsidP="00862D5D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862D5D">
        <w:rPr>
          <w:rFonts w:ascii="Times New Roman" w:hAnsi="Times New Roman" w:cs="Times New Roman"/>
          <w:b/>
          <w:sz w:val="24"/>
        </w:rPr>
        <w:t xml:space="preserve">об общественной приемной Совета депутатов МО «Кяхтинский район» </w:t>
      </w:r>
    </w:p>
    <w:p w:rsidR="003B3B68" w:rsidRDefault="003B3B68" w:rsidP="003B3B68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sz w:val="24"/>
        </w:rPr>
      </w:pPr>
    </w:p>
    <w:p w:rsidR="003B3B68" w:rsidRPr="003B3B68" w:rsidRDefault="003B3B68" w:rsidP="003B3B68">
      <w:pPr>
        <w:pStyle w:val="a5"/>
        <w:numPr>
          <w:ilvl w:val="0"/>
          <w:numId w:val="3"/>
        </w:num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B3B68">
        <w:rPr>
          <w:rFonts w:ascii="Times New Roman" w:hAnsi="Times New Roman" w:cs="Times New Roman"/>
          <w:b/>
          <w:sz w:val="24"/>
        </w:rPr>
        <w:t>Общие положения</w:t>
      </w:r>
    </w:p>
    <w:p w:rsidR="003B3B68" w:rsidRDefault="003B3B68" w:rsidP="003B3B68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3B68" w:rsidRDefault="003B3B68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3B3B68">
        <w:rPr>
          <w:rFonts w:ascii="Times New Roman" w:hAnsi="Times New Roman" w:cs="Times New Roman"/>
          <w:sz w:val="24"/>
        </w:rPr>
        <w:t>Настоящее Положение определяет правовое положение, порядо</w:t>
      </w:r>
      <w:r w:rsidR="00A3138A">
        <w:rPr>
          <w:rFonts w:ascii="Times New Roman" w:hAnsi="Times New Roman" w:cs="Times New Roman"/>
          <w:sz w:val="24"/>
        </w:rPr>
        <w:t xml:space="preserve">к работы Общественной приемной </w:t>
      </w:r>
      <w:r w:rsidRPr="003B3B68">
        <w:rPr>
          <w:rFonts w:ascii="Times New Roman" w:hAnsi="Times New Roman" w:cs="Times New Roman"/>
          <w:sz w:val="24"/>
        </w:rPr>
        <w:t xml:space="preserve"> Совета депутатов МО «Кяхтинский район» (далее по тексту – Общественная приемная </w:t>
      </w:r>
      <w:r w:rsidR="00A3138A">
        <w:rPr>
          <w:rFonts w:ascii="Times New Roman" w:hAnsi="Times New Roman" w:cs="Times New Roman"/>
          <w:sz w:val="24"/>
        </w:rPr>
        <w:t>районного Совета депутатов</w:t>
      </w:r>
      <w:r w:rsidRPr="003B3B68">
        <w:rPr>
          <w:rFonts w:ascii="Times New Roman" w:hAnsi="Times New Roman" w:cs="Times New Roman"/>
          <w:sz w:val="24"/>
        </w:rPr>
        <w:t>).</w:t>
      </w:r>
    </w:p>
    <w:p w:rsidR="003B3B68" w:rsidRDefault="00A3138A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Общественная приемная районного Совета депутатов является структурным подразделением аппарата Совета депутатов МО «Кяхтинский район» (далее по тексту – районный Совет депутатов) и коорденирует деятельность общественных приемных депутатов Совета депутатов МО «Кяхтинский район» на избирательных округах</w:t>
      </w:r>
      <w:r w:rsidR="003B3B68">
        <w:rPr>
          <w:rFonts w:ascii="Times New Roman" w:hAnsi="Times New Roman" w:cs="Times New Roman"/>
          <w:sz w:val="24"/>
        </w:rPr>
        <w:t>.</w:t>
      </w:r>
    </w:p>
    <w:p w:rsidR="003B3B68" w:rsidRDefault="00A3138A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своей работе Общественная приемная районного Совета депутатов руководствуется Конституцией Российской Федерации, Конституцией Республики Бурятия, законами Российской Федерации и республики Бурятия, Уставом муниципального образования «Кяхтинский район», решениями районного Совета депутатов и правовыми актами председателя районного Совета депутатов</w:t>
      </w:r>
      <w:r w:rsidR="003B3B68">
        <w:rPr>
          <w:rFonts w:ascii="Times New Roman" w:hAnsi="Times New Roman" w:cs="Times New Roman"/>
          <w:sz w:val="24"/>
        </w:rPr>
        <w:t>.</w:t>
      </w:r>
    </w:p>
    <w:p w:rsidR="003B3B68" w:rsidRPr="003B3B68" w:rsidRDefault="003B3B68" w:rsidP="003B3B6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B3B68" w:rsidRPr="003B3B68" w:rsidRDefault="003B3B68" w:rsidP="003B3B68">
      <w:pPr>
        <w:pStyle w:val="a5"/>
        <w:numPr>
          <w:ilvl w:val="0"/>
          <w:numId w:val="3"/>
        </w:numPr>
        <w:tabs>
          <w:tab w:val="left" w:pos="35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B3B68">
        <w:rPr>
          <w:rFonts w:ascii="Times New Roman" w:hAnsi="Times New Roman" w:cs="Times New Roman"/>
          <w:b/>
          <w:sz w:val="24"/>
        </w:rPr>
        <w:t xml:space="preserve">Основные </w:t>
      </w:r>
      <w:r w:rsidR="00A3138A">
        <w:rPr>
          <w:rFonts w:ascii="Times New Roman" w:hAnsi="Times New Roman" w:cs="Times New Roman"/>
          <w:b/>
          <w:sz w:val="24"/>
        </w:rPr>
        <w:t>задачи общественной приемной Совета депутатов МО «Кяхтинский район»</w:t>
      </w:r>
    </w:p>
    <w:p w:rsidR="003B3B68" w:rsidRDefault="003B3B68" w:rsidP="003B3B68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4"/>
        </w:rPr>
      </w:pPr>
    </w:p>
    <w:p w:rsidR="003B3B68" w:rsidRDefault="00A3138A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 граждан в Общественной приемной районного Совета депутатов.</w:t>
      </w:r>
    </w:p>
    <w:p w:rsidR="003B3B68" w:rsidRDefault="00A3138A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личного приема граждан председателем районного Совета депутатов и его заместителем.</w:t>
      </w:r>
    </w:p>
    <w:p w:rsidR="00A3138A" w:rsidRDefault="00A3138A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Контроль за своевременным рассмотрением обращений граждан, поступивших по почте, на личном приеме граждан у председателя районного Совета депутатов, его заместителя, в Общественной приемной районного Совета депутатов.</w:t>
      </w:r>
    </w:p>
    <w:p w:rsidR="00A3138A" w:rsidRDefault="00A3138A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Координация деятельности Общественных приемных депутатов районного Совета депутатов на избирательном округе.</w:t>
      </w:r>
    </w:p>
    <w:p w:rsidR="003B3B68" w:rsidRDefault="003B3B68" w:rsidP="003B3B68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3B3B68" w:rsidRDefault="00A3138A" w:rsidP="003B3B68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Основные функции Общественной приемной Совета депутатов МО «Кяхтинский район» </w:t>
      </w:r>
    </w:p>
    <w:p w:rsidR="003B3B68" w:rsidRPr="003B3B68" w:rsidRDefault="003B3B68" w:rsidP="003B3B68">
      <w:pPr>
        <w:pStyle w:val="a5"/>
        <w:tabs>
          <w:tab w:val="left" w:pos="0"/>
        </w:tabs>
        <w:spacing w:after="0" w:line="240" w:lineRule="auto"/>
        <w:ind w:left="1069"/>
        <w:rPr>
          <w:rFonts w:ascii="Times New Roman" w:hAnsi="Times New Roman" w:cs="Times New Roman"/>
          <w:b/>
          <w:sz w:val="24"/>
        </w:rPr>
      </w:pPr>
    </w:p>
    <w:p w:rsidR="00B4138B" w:rsidRDefault="00B4138B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Регистрация обращений, поступивших по почте, на личном приеме в Общественной приемной районного Совета депутатов, на личном приеме граждан у председателя районного Совета депутатов, его заместителя, в соответствии с Федеральным законом от 2 мая 2006 года № 59-ФЗ «О порядке рассмотрения обращений граждан Российской Федерации».</w:t>
      </w:r>
    </w:p>
    <w:p w:rsidR="00B4138B" w:rsidRDefault="00B4138B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Осуществление предварительной записи на прием граждан у председателя районного Совета депутатов, его заместителя и участие в нем.</w:t>
      </w:r>
    </w:p>
    <w:p w:rsidR="00B4138B" w:rsidRDefault="00B4138B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Взаимодействие с органами государственной власти и органами местного самоуправления, организациями, общественными объединениями по вопросам рассмотрения обращений граждан.</w:t>
      </w:r>
    </w:p>
    <w:p w:rsidR="00B4138B" w:rsidRDefault="00B4138B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Учет, анализ и обобщение обращений, поступивших в Общественную приемную районного Совета депутатов, в ходе личного приема граждан у председателя районного Совета депутатов, его заместителя, выработка предложений по устранению причин, порождающих обоснованные жалобы.</w:t>
      </w:r>
    </w:p>
    <w:p w:rsidR="00B4138B" w:rsidRDefault="00B4138B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Информационное и организационное обеспечение деятельности общественных приемных депутатов районного Совета депутатов на избирательных округах.</w:t>
      </w:r>
    </w:p>
    <w:p w:rsidR="00B4138B" w:rsidRDefault="00B4138B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Оперативное и периодическое информирование руководства районного Совета депутатов о результатах этой работы.</w:t>
      </w:r>
    </w:p>
    <w:p w:rsidR="003B3B68" w:rsidRDefault="003B3B68" w:rsidP="003B3B68">
      <w:pPr>
        <w:pStyle w:val="a5"/>
        <w:tabs>
          <w:tab w:val="left" w:pos="0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</w:rPr>
      </w:pPr>
    </w:p>
    <w:p w:rsidR="003B3B68" w:rsidRPr="003B3B68" w:rsidRDefault="00B4138B" w:rsidP="003B3B68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работы с обращениями граждан и организации личного приема граждан</w:t>
      </w:r>
    </w:p>
    <w:p w:rsidR="003B3B68" w:rsidRDefault="003B3B68" w:rsidP="003B3B68">
      <w:pPr>
        <w:pStyle w:val="a5"/>
        <w:tabs>
          <w:tab w:val="left" w:pos="0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</w:rPr>
      </w:pPr>
    </w:p>
    <w:p w:rsidR="003B3B68" w:rsidRDefault="00B4138B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Организация деятельности Общественной приемной районного Совета депутатов, обеспечение реализации ее функций и задач осуществляется специалистом Общественной приемной районного Совета депутатов</w:t>
      </w:r>
      <w:r w:rsidR="003B3B68">
        <w:rPr>
          <w:rFonts w:ascii="Times New Roman" w:hAnsi="Times New Roman" w:cs="Times New Roman"/>
          <w:sz w:val="24"/>
        </w:rPr>
        <w:t>.</w:t>
      </w:r>
    </w:p>
    <w:p w:rsidR="003B3B68" w:rsidRDefault="00B4138B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 Общественной приемной районного Совета депутатов назначается на должность и освобождается от должности председателем районного Совета депутатов.</w:t>
      </w:r>
    </w:p>
    <w:p w:rsidR="00B4138B" w:rsidRDefault="009F63FC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Деятельность Общественной приемной районного Совета депутатов по организации рассмотрения письменных и устных обращений граждан координируется председателем районного Совета депутатов.</w:t>
      </w:r>
    </w:p>
    <w:p w:rsidR="009F63FC" w:rsidRDefault="009F63FC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Регистрация обращений осуществляется специалистом Общественной приемной районного Совета депутатов в течении трех дней с дня их поступления.</w:t>
      </w:r>
    </w:p>
    <w:p w:rsidR="003B3B68" w:rsidRDefault="009F63FC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первой странице письменного обращения на свободном от текста месте проставляется штамп с указанием регистрационного номера и даты поступления обращения.</w:t>
      </w:r>
    </w:p>
    <w:p w:rsidR="009F63FC" w:rsidRDefault="001D6416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районного Совета депутатов, заместитель председателя районного Совета депутатов  рассматривают обращения граждан в пределах их компетенции.</w:t>
      </w:r>
    </w:p>
    <w:p w:rsidR="001D6416" w:rsidRDefault="001D6416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Поручения о рассмотрении обращений граждан даются в форме резолюции председателя районного Совета депутатов, его заместителя.</w:t>
      </w:r>
    </w:p>
    <w:p w:rsidR="001D6416" w:rsidRDefault="001D6416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Обращения граждан в соответствии с резолюцией председателя районного Совета депутатов или его заместителя в течении одного рабочего дня, включая день поступления, передаются в общественную приемную для подготовки ответа заявителю.</w:t>
      </w:r>
    </w:p>
    <w:p w:rsidR="001D6416" w:rsidRDefault="001D6416" w:rsidP="001D6416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результатам рассмотрения обращения граждан готовится письменный ответ, который подписывается председателем районного совета депутатов, заместителем председателя районного Совета депутатов.</w:t>
      </w:r>
    </w:p>
    <w:p w:rsidR="003B3B68" w:rsidRDefault="001D6416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 на обращение направляется в форме электронного документа по адресу электронной почты, указанному в обращении, и в письменной форме по почтовому адресу, указанному в обращении в письменной форме.</w:t>
      </w:r>
    </w:p>
    <w:p w:rsidR="001D6416" w:rsidRDefault="001D6416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Специалистом  Общественной приемной ведется реестр внутренних почтовых отправлений на обращения, поступившие в Совет депутатов МО «Кяхтинский район», а также на имя председателя Совета депутатов МО «Кяхтинский район» и (или) заместителя председателя Совета депутатов МО «Кяхтинский район».</w:t>
      </w:r>
    </w:p>
    <w:p w:rsidR="001D6416" w:rsidRDefault="001D6416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случае поступления обращения в Общественную </w:t>
      </w:r>
      <w:r w:rsidR="0055513C">
        <w:rPr>
          <w:rFonts w:ascii="Times New Roman" w:hAnsi="Times New Roman" w:cs="Times New Roman"/>
          <w:sz w:val="24"/>
        </w:rPr>
        <w:t>приемную районного Совета депутатов на имя депутата Совета депутатов МО «Кяхтинский район» (далее – депутат) обращения граждан в соответствии с резолюцией специалист общественной приемной районного Совета депутатов  в течении одного рабочего дня, включая день поступления, передаются посредством электронной почты депутату.</w:t>
      </w:r>
    </w:p>
    <w:p w:rsidR="0055513C" w:rsidRDefault="0055513C" w:rsidP="0044385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Депутат или помощник депутата не </w:t>
      </w:r>
      <w:r w:rsidR="004444C7">
        <w:rPr>
          <w:rFonts w:ascii="Times New Roman" w:hAnsi="Times New Roman" w:cs="Times New Roman"/>
          <w:sz w:val="24"/>
        </w:rPr>
        <w:t>позднее,</w:t>
      </w:r>
      <w:r>
        <w:rPr>
          <w:rFonts w:ascii="Times New Roman" w:hAnsi="Times New Roman" w:cs="Times New Roman"/>
          <w:sz w:val="24"/>
        </w:rPr>
        <w:t xml:space="preserve"> чем за 5 рабочих дней до истечения срока дачи ответа  </w:t>
      </w:r>
      <w:r w:rsidR="000D40E9">
        <w:rPr>
          <w:rFonts w:ascii="Times New Roman" w:hAnsi="Times New Roman" w:cs="Times New Roman"/>
          <w:sz w:val="24"/>
        </w:rPr>
        <w:t>на обращение направляется проект ответа в Общественную приемную. Общественной приемной ра</w:t>
      </w:r>
      <w:r w:rsidR="00443856">
        <w:rPr>
          <w:rFonts w:ascii="Times New Roman" w:hAnsi="Times New Roman" w:cs="Times New Roman"/>
          <w:sz w:val="24"/>
        </w:rPr>
        <w:t>йонного Совета депутатов осуществляется оформление ответа на бланке установленной формы не позднее двух рабочих дней с момента поступления и направляется посредством электронной почты депутату для подписания.</w:t>
      </w:r>
    </w:p>
    <w:p w:rsidR="00443856" w:rsidRDefault="00443856" w:rsidP="00443856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Согласованный ответ на обращение направляется в Общественную приемную районного Совета депутатов для регистрации в книге отправляемых документов.</w:t>
      </w:r>
    </w:p>
    <w:p w:rsidR="00443856" w:rsidRDefault="00443856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443856">
        <w:rPr>
          <w:rFonts w:ascii="Times New Roman" w:hAnsi="Times New Roman" w:cs="Times New Roman"/>
          <w:sz w:val="24"/>
        </w:rPr>
        <w:t>В исключительных случаях при невозможности рассмотрения обращения в течении 30 дней, а также в случае направления запроса председатель</w:t>
      </w:r>
      <w:r w:rsidR="00430599">
        <w:rPr>
          <w:rFonts w:ascii="Times New Roman" w:hAnsi="Times New Roman" w:cs="Times New Roman"/>
          <w:sz w:val="24"/>
        </w:rPr>
        <w:t xml:space="preserve"> районного Совета </w:t>
      </w:r>
      <w:r w:rsidR="00430599">
        <w:rPr>
          <w:rFonts w:ascii="Times New Roman" w:hAnsi="Times New Roman" w:cs="Times New Roman"/>
          <w:sz w:val="24"/>
        </w:rPr>
        <w:lastRenderedPageBreak/>
        <w:t>депутатов</w:t>
      </w:r>
      <w:r>
        <w:rPr>
          <w:rFonts w:ascii="Times New Roman" w:hAnsi="Times New Roman" w:cs="Times New Roman"/>
          <w:sz w:val="24"/>
        </w:rPr>
        <w:t>, заместитель  председателя, в случае если обращение поступило в Совет депутатов МО «Кяхтинский район», а также на имя председателя районного Совета депутатов и (или) заместителя председателя, вправе продлить срок рассмотрения обращения не более чем на 30 дней, уведомив о продлении срока рассмотрения гражданина, направившего обращение.</w:t>
      </w:r>
    </w:p>
    <w:p w:rsidR="00430599" w:rsidRDefault="00DB0EAD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Обращения граждан считаются разрешенными, если рассмотрены все поставленные в них вопросы и заявителям даны исчерпывающие ответы.</w:t>
      </w:r>
    </w:p>
    <w:p w:rsidR="00DB0EAD" w:rsidRDefault="00DB0EAD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Общественная приемная Совета депутатов ежеквартально обобщает и анализирует данные о поступлении, результатах рассмотрения обращений, ежемесячно информирует председателя районного Совета депутатов о нарушениях сроков рассмотрения обращений граждан (при наличии).</w:t>
      </w:r>
    </w:p>
    <w:p w:rsidR="00DB0EAD" w:rsidRDefault="00DB0EAD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Общественная приемная </w:t>
      </w:r>
      <w:r w:rsidR="002E673B">
        <w:rPr>
          <w:rFonts w:ascii="Times New Roman" w:hAnsi="Times New Roman" w:cs="Times New Roman"/>
          <w:sz w:val="24"/>
        </w:rPr>
        <w:t xml:space="preserve">районного </w:t>
      </w:r>
      <w:r>
        <w:rPr>
          <w:rFonts w:ascii="Times New Roman" w:hAnsi="Times New Roman" w:cs="Times New Roman"/>
          <w:sz w:val="24"/>
        </w:rPr>
        <w:t>Совета депутатов ведет прием в рабочие дни, рассматривает их устные обращения, дает консультации и разъяснения.</w:t>
      </w:r>
    </w:p>
    <w:p w:rsidR="00DB0EAD" w:rsidRDefault="00DB0EAD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устного обращения заносится в карточку личного приема гражданина, оформленную в соответствии с приложением к настоящему Положению.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в устно в ходе личного приема, о чем делается запись в карточке личного приема гражданина. В остальных случаях в установленные законом сроки дается письменный ответ по существу поставленных в обращении вопросов.</w:t>
      </w:r>
    </w:p>
    <w:p w:rsidR="00DB0EAD" w:rsidRDefault="00DB0EAD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Личный прием граждан в районном Совета депутатов проводится председателем районного Совета депутатов и заместителем председателя районного Совета депутатов один раз в месяц. Предварительная запись на прием к председателю районного Совета депутатов, его заместителю проводится специалистом Общественной приемной </w:t>
      </w:r>
      <w:r w:rsidR="002E673B">
        <w:rPr>
          <w:rFonts w:ascii="Times New Roman" w:hAnsi="Times New Roman" w:cs="Times New Roman"/>
          <w:sz w:val="24"/>
        </w:rPr>
        <w:t xml:space="preserve">районного </w:t>
      </w:r>
      <w:r>
        <w:rPr>
          <w:rFonts w:ascii="Times New Roman" w:hAnsi="Times New Roman" w:cs="Times New Roman"/>
          <w:sz w:val="24"/>
        </w:rPr>
        <w:t>Совета депутатов.</w:t>
      </w:r>
    </w:p>
    <w:p w:rsidR="00DB0EAD" w:rsidRDefault="00DB0EAD" w:rsidP="003B3B68">
      <w:pPr>
        <w:pStyle w:val="a5"/>
        <w:numPr>
          <w:ilvl w:val="1"/>
          <w:numId w:val="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Документы по приему и рассмотрению обращений граждан группируются в дела и хранятся в Общественной приемной </w:t>
      </w:r>
      <w:r w:rsidR="002E673B">
        <w:rPr>
          <w:rFonts w:ascii="Times New Roman" w:hAnsi="Times New Roman" w:cs="Times New Roman"/>
          <w:sz w:val="24"/>
        </w:rPr>
        <w:t xml:space="preserve">районного </w:t>
      </w:r>
      <w:r>
        <w:rPr>
          <w:rFonts w:ascii="Times New Roman" w:hAnsi="Times New Roman" w:cs="Times New Roman"/>
          <w:sz w:val="24"/>
        </w:rPr>
        <w:t>Совета депутатов в соответствии с номенклатурой дел.</w:t>
      </w:r>
    </w:p>
    <w:p w:rsidR="00DB0EAD" w:rsidRDefault="00DB0EAD" w:rsidP="00DB0EAD">
      <w:pPr>
        <w:pStyle w:val="a5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2E673B" w:rsidRDefault="002E673B" w:rsidP="003B3B68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2E673B" w:rsidRPr="002E673B" w:rsidRDefault="002E673B" w:rsidP="002E673B">
      <w:pPr>
        <w:rPr>
          <w:rFonts w:ascii="Times New Roman" w:hAnsi="Times New Roman" w:cs="Times New Roman"/>
          <w:sz w:val="24"/>
        </w:rPr>
      </w:pPr>
    </w:p>
    <w:p w:rsidR="002E673B" w:rsidRPr="002E673B" w:rsidRDefault="002E673B" w:rsidP="002E673B">
      <w:pPr>
        <w:rPr>
          <w:rFonts w:ascii="Times New Roman" w:hAnsi="Times New Roman" w:cs="Times New Roman"/>
          <w:sz w:val="24"/>
        </w:rPr>
      </w:pPr>
    </w:p>
    <w:p w:rsidR="002E673B" w:rsidRPr="002E673B" w:rsidRDefault="002E673B" w:rsidP="002E673B">
      <w:pPr>
        <w:rPr>
          <w:rFonts w:ascii="Times New Roman" w:hAnsi="Times New Roman" w:cs="Times New Roman"/>
          <w:sz w:val="24"/>
        </w:rPr>
      </w:pPr>
    </w:p>
    <w:p w:rsidR="002E673B" w:rsidRPr="002E673B" w:rsidRDefault="002E673B" w:rsidP="002E673B">
      <w:pPr>
        <w:rPr>
          <w:rFonts w:ascii="Times New Roman" w:hAnsi="Times New Roman" w:cs="Times New Roman"/>
          <w:sz w:val="24"/>
        </w:rPr>
      </w:pPr>
    </w:p>
    <w:p w:rsidR="002E673B" w:rsidRPr="002E673B" w:rsidRDefault="002E673B" w:rsidP="002E673B">
      <w:pPr>
        <w:rPr>
          <w:rFonts w:ascii="Times New Roman" w:hAnsi="Times New Roman" w:cs="Times New Roman"/>
          <w:sz w:val="24"/>
        </w:rPr>
      </w:pPr>
    </w:p>
    <w:p w:rsidR="002E673B" w:rsidRPr="002E673B" w:rsidRDefault="002E673B" w:rsidP="002E673B">
      <w:pPr>
        <w:rPr>
          <w:rFonts w:ascii="Times New Roman" w:hAnsi="Times New Roman" w:cs="Times New Roman"/>
          <w:sz w:val="24"/>
        </w:rPr>
      </w:pPr>
    </w:p>
    <w:p w:rsidR="002E673B" w:rsidRPr="002E673B" w:rsidRDefault="002E673B" w:rsidP="002E673B">
      <w:pPr>
        <w:rPr>
          <w:rFonts w:ascii="Times New Roman" w:hAnsi="Times New Roman" w:cs="Times New Roman"/>
          <w:sz w:val="24"/>
        </w:rPr>
      </w:pPr>
    </w:p>
    <w:p w:rsidR="002E673B" w:rsidRPr="002E673B" w:rsidRDefault="002E673B" w:rsidP="002E673B">
      <w:pPr>
        <w:rPr>
          <w:rFonts w:ascii="Times New Roman" w:hAnsi="Times New Roman" w:cs="Times New Roman"/>
          <w:sz w:val="24"/>
        </w:rPr>
      </w:pPr>
    </w:p>
    <w:p w:rsidR="002E673B" w:rsidRDefault="002E673B" w:rsidP="002E673B">
      <w:pPr>
        <w:rPr>
          <w:rFonts w:ascii="Times New Roman" w:hAnsi="Times New Roman" w:cs="Times New Roman"/>
          <w:sz w:val="24"/>
        </w:rPr>
      </w:pPr>
    </w:p>
    <w:p w:rsidR="003B3B68" w:rsidRDefault="002E673B" w:rsidP="002E673B">
      <w:pPr>
        <w:tabs>
          <w:tab w:val="left" w:pos="81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2E673B" w:rsidRDefault="002E673B" w:rsidP="002E673B">
      <w:pPr>
        <w:tabs>
          <w:tab w:val="left" w:pos="8160"/>
        </w:tabs>
        <w:rPr>
          <w:rFonts w:ascii="Times New Roman" w:hAnsi="Times New Roman" w:cs="Times New Roman"/>
          <w:sz w:val="24"/>
        </w:rPr>
      </w:pPr>
    </w:p>
    <w:p w:rsidR="002E673B" w:rsidRDefault="002E673B" w:rsidP="002E673B">
      <w:pPr>
        <w:tabs>
          <w:tab w:val="left" w:pos="8160"/>
        </w:tabs>
        <w:rPr>
          <w:rFonts w:ascii="Times New Roman" w:hAnsi="Times New Roman" w:cs="Times New Roman"/>
          <w:sz w:val="24"/>
        </w:rPr>
      </w:pPr>
    </w:p>
    <w:p w:rsidR="002E673B" w:rsidRDefault="002E673B" w:rsidP="002E673B">
      <w:pPr>
        <w:tabs>
          <w:tab w:val="left" w:pos="8160"/>
        </w:tabs>
        <w:rPr>
          <w:rFonts w:ascii="Times New Roman" w:hAnsi="Times New Roman" w:cs="Times New Roman"/>
          <w:sz w:val="24"/>
        </w:rPr>
      </w:pPr>
    </w:p>
    <w:p w:rsidR="00862D5D" w:rsidRDefault="00862D5D" w:rsidP="002E673B">
      <w:pPr>
        <w:tabs>
          <w:tab w:val="left" w:pos="8160"/>
        </w:tabs>
        <w:rPr>
          <w:rFonts w:ascii="Times New Roman" w:hAnsi="Times New Roman" w:cs="Times New Roman"/>
          <w:sz w:val="24"/>
        </w:rPr>
      </w:pPr>
    </w:p>
    <w:p w:rsidR="002E673B" w:rsidRPr="00862D5D" w:rsidRDefault="002E673B" w:rsidP="002E673B">
      <w:pPr>
        <w:tabs>
          <w:tab w:val="left" w:pos="8160"/>
        </w:tabs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862D5D">
        <w:rPr>
          <w:rFonts w:ascii="Times New Roman" w:hAnsi="Times New Roman" w:cs="Times New Roman"/>
          <w:i/>
          <w:sz w:val="20"/>
        </w:rPr>
        <w:t>Приложение 1</w:t>
      </w:r>
    </w:p>
    <w:p w:rsidR="002E673B" w:rsidRPr="00862D5D" w:rsidRDefault="002E673B" w:rsidP="002E673B">
      <w:pPr>
        <w:tabs>
          <w:tab w:val="left" w:pos="8160"/>
        </w:tabs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862D5D">
        <w:rPr>
          <w:rFonts w:ascii="Times New Roman" w:hAnsi="Times New Roman" w:cs="Times New Roman"/>
          <w:i/>
          <w:sz w:val="20"/>
        </w:rPr>
        <w:t>к Положению об Общественной приемной</w:t>
      </w:r>
    </w:p>
    <w:p w:rsidR="002E673B" w:rsidRPr="00862D5D" w:rsidRDefault="002E673B" w:rsidP="002E673B">
      <w:pPr>
        <w:tabs>
          <w:tab w:val="left" w:pos="8160"/>
        </w:tabs>
        <w:spacing w:after="0"/>
        <w:jc w:val="right"/>
        <w:rPr>
          <w:rFonts w:ascii="Times New Roman" w:hAnsi="Times New Roman" w:cs="Times New Roman"/>
          <w:i/>
          <w:sz w:val="20"/>
        </w:rPr>
      </w:pPr>
      <w:r w:rsidRPr="00862D5D">
        <w:rPr>
          <w:rFonts w:ascii="Times New Roman" w:hAnsi="Times New Roman" w:cs="Times New Roman"/>
          <w:i/>
          <w:sz w:val="20"/>
        </w:rPr>
        <w:t xml:space="preserve"> Совета депутатов МО «Кяхтинский район» </w:t>
      </w:r>
    </w:p>
    <w:p w:rsidR="002E673B" w:rsidRPr="00862D5D" w:rsidRDefault="002E673B" w:rsidP="002E673B">
      <w:pPr>
        <w:rPr>
          <w:rFonts w:ascii="Times New Roman" w:hAnsi="Times New Roman" w:cs="Times New Roman"/>
          <w:sz w:val="20"/>
        </w:rPr>
      </w:pPr>
    </w:p>
    <w:p w:rsidR="002E673B" w:rsidRPr="002E673B" w:rsidRDefault="002E673B" w:rsidP="002E673B">
      <w:pPr>
        <w:jc w:val="center"/>
        <w:rPr>
          <w:rFonts w:ascii="Times New Roman" w:hAnsi="Times New Roman" w:cs="Times New Roman"/>
          <w:sz w:val="24"/>
        </w:rPr>
      </w:pPr>
    </w:p>
    <w:p w:rsidR="002E673B" w:rsidRPr="002E673B" w:rsidRDefault="002E673B" w:rsidP="002E673B">
      <w:pPr>
        <w:tabs>
          <w:tab w:val="left" w:pos="3735"/>
        </w:tabs>
        <w:jc w:val="center"/>
        <w:rPr>
          <w:rFonts w:ascii="Times New Roman" w:hAnsi="Times New Roman" w:cs="Times New Roman"/>
          <w:sz w:val="24"/>
        </w:rPr>
      </w:pPr>
      <w:r w:rsidRPr="002E673B">
        <w:rPr>
          <w:rFonts w:ascii="Times New Roman" w:hAnsi="Times New Roman" w:cs="Times New Roman"/>
          <w:sz w:val="24"/>
        </w:rPr>
        <w:t>Карточка личного приема граждан</w:t>
      </w:r>
    </w:p>
    <w:p w:rsidR="002E673B" w:rsidRPr="002E673B" w:rsidRDefault="002E673B" w:rsidP="002E673B">
      <w:pPr>
        <w:tabs>
          <w:tab w:val="left" w:pos="3735"/>
        </w:tabs>
        <w:jc w:val="center"/>
        <w:rPr>
          <w:rFonts w:ascii="Times New Roman" w:hAnsi="Times New Roman" w:cs="Times New Roman"/>
          <w:sz w:val="24"/>
        </w:rPr>
      </w:pPr>
      <w:r w:rsidRPr="002E673B">
        <w:rPr>
          <w:rFonts w:ascii="Times New Roman" w:hAnsi="Times New Roman" w:cs="Times New Roman"/>
          <w:sz w:val="24"/>
        </w:rPr>
        <w:t>№______ от «___»________ 20___г.</w:t>
      </w:r>
    </w:p>
    <w:p w:rsidR="002E673B" w:rsidRPr="002E673B" w:rsidRDefault="002E673B" w:rsidP="002E673B">
      <w:pPr>
        <w:rPr>
          <w:rFonts w:ascii="Times New Roman" w:hAnsi="Times New Roman" w:cs="Times New Roman"/>
          <w:sz w:val="24"/>
        </w:rPr>
      </w:pPr>
    </w:p>
    <w:p w:rsidR="002E673B" w:rsidRDefault="002E673B" w:rsidP="002E673B">
      <w:pPr>
        <w:jc w:val="both"/>
        <w:rPr>
          <w:rFonts w:ascii="Times New Roman" w:hAnsi="Times New Roman" w:cs="Times New Roman"/>
          <w:sz w:val="24"/>
        </w:rPr>
      </w:pPr>
      <w:r w:rsidRPr="002E673B">
        <w:rPr>
          <w:rFonts w:ascii="Times New Roman" w:hAnsi="Times New Roman" w:cs="Times New Roman"/>
          <w:sz w:val="24"/>
        </w:rPr>
        <w:t>Заявитель</w:t>
      </w:r>
      <w:r>
        <w:rPr>
          <w:rFonts w:ascii="Times New Roman" w:hAnsi="Times New Roman" w:cs="Times New Roman"/>
          <w:sz w:val="24"/>
        </w:rPr>
        <w:t>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E673B" w:rsidTr="002E673B">
        <w:tc>
          <w:tcPr>
            <w:tcW w:w="4785" w:type="dxa"/>
          </w:tcPr>
          <w:p w:rsidR="002E673B" w:rsidRDefault="002E673B" w:rsidP="002E67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4786" w:type="dxa"/>
          </w:tcPr>
          <w:p w:rsidR="002E673B" w:rsidRDefault="002E673B" w:rsidP="002E67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673B" w:rsidTr="002E673B">
        <w:tc>
          <w:tcPr>
            <w:tcW w:w="4785" w:type="dxa"/>
          </w:tcPr>
          <w:p w:rsidR="002E673B" w:rsidRDefault="002E673B" w:rsidP="002E67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Почтовый адрес, адрес электронной почты</w:t>
            </w:r>
          </w:p>
        </w:tc>
        <w:tc>
          <w:tcPr>
            <w:tcW w:w="4786" w:type="dxa"/>
          </w:tcPr>
          <w:p w:rsidR="002E673B" w:rsidRDefault="002E673B" w:rsidP="002E67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673B" w:rsidTr="002E673B">
        <w:tc>
          <w:tcPr>
            <w:tcW w:w="4785" w:type="dxa"/>
          </w:tcPr>
          <w:p w:rsidR="002E673B" w:rsidRDefault="002E673B" w:rsidP="002E67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</w:t>
            </w:r>
          </w:p>
        </w:tc>
        <w:tc>
          <w:tcPr>
            <w:tcW w:w="4786" w:type="dxa"/>
          </w:tcPr>
          <w:p w:rsidR="002E673B" w:rsidRDefault="002E673B" w:rsidP="002E67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673B" w:rsidTr="002E673B">
        <w:tc>
          <w:tcPr>
            <w:tcW w:w="4785" w:type="dxa"/>
          </w:tcPr>
          <w:p w:rsidR="002E673B" w:rsidRPr="002E673B" w:rsidRDefault="002E673B" w:rsidP="002E673B">
            <w:pPr>
              <w:jc w:val="both"/>
              <w:rPr>
                <w:rFonts w:ascii="Times New Roman" w:hAnsi="Times New Roman" w:cs="Times New Roman"/>
                <w:sz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организации, должность </w:t>
            </w:r>
            <w:r>
              <w:rPr>
                <w:rFonts w:ascii="Times New Roman" w:hAnsi="Times New Roman" w:cs="Times New Roman"/>
                <w:sz w:val="24"/>
                <w:vertAlign w:val="superscript"/>
              </w:rPr>
              <w:t>1</w:t>
            </w:r>
          </w:p>
        </w:tc>
        <w:tc>
          <w:tcPr>
            <w:tcW w:w="4786" w:type="dxa"/>
          </w:tcPr>
          <w:p w:rsidR="002E673B" w:rsidRDefault="002E673B" w:rsidP="002E67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673B" w:rsidRDefault="002E673B" w:rsidP="002E673B">
      <w:pPr>
        <w:jc w:val="both"/>
        <w:rPr>
          <w:rFonts w:ascii="Times New Roman" w:hAnsi="Times New Roman" w:cs="Times New Roman"/>
          <w:sz w:val="24"/>
        </w:rPr>
      </w:pPr>
    </w:p>
    <w:p w:rsidR="002E673B" w:rsidRDefault="002E673B" w:rsidP="002E67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Прием провел: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E673B" w:rsidTr="002E673B">
        <w:tc>
          <w:tcPr>
            <w:tcW w:w="4785" w:type="dxa"/>
          </w:tcPr>
          <w:p w:rsidR="002E673B" w:rsidRDefault="002E673B" w:rsidP="002E67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</w:t>
            </w:r>
          </w:p>
        </w:tc>
        <w:tc>
          <w:tcPr>
            <w:tcW w:w="4786" w:type="dxa"/>
          </w:tcPr>
          <w:p w:rsidR="002E673B" w:rsidRDefault="002E673B" w:rsidP="002E67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E673B" w:rsidTr="002E673B">
        <w:tc>
          <w:tcPr>
            <w:tcW w:w="4785" w:type="dxa"/>
          </w:tcPr>
          <w:p w:rsidR="002E673B" w:rsidRDefault="002E673B" w:rsidP="002E67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786" w:type="dxa"/>
          </w:tcPr>
          <w:p w:rsidR="002E673B" w:rsidRDefault="002E673B" w:rsidP="002E67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673B" w:rsidRDefault="002E673B" w:rsidP="002E673B">
      <w:pPr>
        <w:jc w:val="both"/>
        <w:rPr>
          <w:rFonts w:ascii="Times New Roman" w:hAnsi="Times New Roman" w:cs="Times New Roman"/>
          <w:sz w:val="24"/>
        </w:rPr>
      </w:pPr>
    </w:p>
    <w:p w:rsidR="002E673B" w:rsidRDefault="002E673B" w:rsidP="002E67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Содержание обращения:</w:t>
      </w:r>
    </w:p>
    <w:tbl>
      <w:tblPr>
        <w:tblStyle w:val="a6"/>
        <w:tblW w:w="0" w:type="auto"/>
        <w:tblLook w:val="04A0"/>
      </w:tblPr>
      <w:tblGrid>
        <w:gridCol w:w="9571"/>
      </w:tblGrid>
      <w:tr w:rsidR="002E673B" w:rsidTr="002E673B">
        <w:tc>
          <w:tcPr>
            <w:tcW w:w="9571" w:type="dxa"/>
          </w:tcPr>
          <w:p w:rsidR="002E673B" w:rsidRDefault="002E673B" w:rsidP="002E67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73B" w:rsidRDefault="002E673B" w:rsidP="002E67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73B" w:rsidRDefault="002E673B" w:rsidP="002E67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73B" w:rsidRDefault="002E673B" w:rsidP="002E67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73B" w:rsidRDefault="002E673B" w:rsidP="002E67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73B" w:rsidRDefault="002E673B" w:rsidP="002E67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73B" w:rsidRDefault="002E673B" w:rsidP="002E673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673B" w:rsidRDefault="002E673B" w:rsidP="002E673B">
      <w:pPr>
        <w:jc w:val="both"/>
        <w:rPr>
          <w:rFonts w:ascii="Times New Roman" w:hAnsi="Times New Roman" w:cs="Times New Roman"/>
          <w:sz w:val="24"/>
        </w:rPr>
      </w:pPr>
    </w:p>
    <w:p w:rsidR="002E673B" w:rsidRDefault="002E673B" w:rsidP="002E67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по обращению:</w:t>
      </w:r>
    </w:p>
    <w:tbl>
      <w:tblPr>
        <w:tblStyle w:val="a6"/>
        <w:tblW w:w="0" w:type="auto"/>
        <w:tblLook w:val="04A0"/>
      </w:tblPr>
      <w:tblGrid>
        <w:gridCol w:w="9571"/>
      </w:tblGrid>
      <w:tr w:rsidR="002E673B" w:rsidTr="00546E72">
        <w:tc>
          <w:tcPr>
            <w:tcW w:w="9571" w:type="dxa"/>
          </w:tcPr>
          <w:p w:rsidR="002E673B" w:rsidRDefault="002E673B" w:rsidP="00546E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73B" w:rsidRDefault="002E673B" w:rsidP="00546E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73B" w:rsidRDefault="002E673B" w:rsidP="00546E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73B" w:rsidRDefault="002E673B" w:rsidP="00546E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73B" w:rsidRDefault="002E673B" w:rsidP="00546E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73B" w:rsidRDefault="002E673B" w:rsidP="00546E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2E673B" w:rsidRDefault="002E673B" w:rsidP="00546E7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673B" w:rsidRDefault="002E673B" w:rsidP="002E673B">
      <w:pPr>
        <w:jc w:val="both"/>
        <w:rPr>
          <w:rFonts w:ascii="Times New Roman" w:hAnsi="Times New Roman" w:cs="Times New Roman"/>
          <w:sz w:val="24"/>
        </w:rPr>
      </w:pPr>
    </w:p>
    <w:p w:rsidR="002E673B" w:rsidRDefault="002E673B" w:rsidP="002E673B">
      <w:pPr>
        <w:tabs>
          <w:tab w:val="left" w:pos="6750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ab/>
        <w:t>__________________</w:t>
      </w:r>
    </w:p>
    <w:p w:rsidR="002E673B" w:rsidRDefault="002E673B" w:rsidP="002E673B">
      <w:pPr>
        <w:tabs>
          <w:tab w:val="left" w:pos="7110"/>
        </w:tabs>
        <w:spacing w:after="0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(подпись заявителя)</w:t>
      </w:r>
      <w:r>
        <w:rPr>
          <w:rFonts w:ascii="Times New Roman" w:hAnsi="Times New Roman" w:cs="Times New Roman"/>
          <w:sz w:val="16"/>
        </w:rPr>
        <w:tab/>
        <w:t>(расшифровка подписи)</w:t>
      </w:r>
    </w:p>
    <w:p w:rsidR="004E32C2" w:rsidRDefault="004E32C2" w:rsidP="002E673B">
      <w:pPr>
        <w:tabs>
          <w:tab w:val="left" w:pos="7110"/>
        </w:tabs>
        <w:spacing w:after="0"/>
        <w:jc w:val="both"/>
        <w:rPr>
          <w:rFonts w:ascii="Times New Roman" w:hAnsi="Times New Roman" w:cs="Times New Roman"/>
          <w:sz w:val="16"/>
        </w:rPr>
      </w:pPr>
    </w:p>
    <w:p w:rsidR="004E32C2" w:rsidRDefault="004E32C2" w:rsidP="002E673B">
      <w:pPr>
        <w:tabs>
          <w:tab w:val="left" w:pos="7110"/>
        </w:tabs>
        <w:spacing w:after="0"/>
        <w:jc w:val="both"/>
        <w:rPr>
          <w:rFonts w:ascii="Times New Roman" w:hAnsi="Times New Roman" w:cs="Times New Roman"/>
          <w:sz w:val="16"/>
        </w:rPr>
      </w:pPr>
    </w:p>
    <w:p w:rsidR="004E32C2" w:rsidRPr="004E32C2" w:rsidRDefault="004E32C2" w:rsidP="002E673B">
      <w:pPr>
        <w:tabs>
          <w:tab w:val="left" w:pos="7110"/>
        </w:tabs>
        <w:spacing w:after="0"/>
        <w:jc w:val="both"/>
        <w:rPr>
          <w:rFonts w:ascii="Times New Roman" w:hAnsi="Times New Roman" w:cs="Times New Roman"/>
          <w:sz w:val="16"/>
        </w:rPr>
      </w:pPr>
      <w:r w:rsidRPr="004E32C2">
        <w:rPr>
          <w:rFonts w:ascii="Times New Roman" w:hAnsi="Times New Roman" w:cs="Times New Roman"/>
          <w:sz w:val="16"/>
        </w:rPr>
        <w:t>&lt;</w:t>
      </w:r>
      <w:r>
        <w:rPr>
          <w:rFonts w:ascii="Times New Roman" w:hAnsi="Times New Roman" w:cs="Times New Roman"/>
          <w:sz w:val="16"/>
          <w:vertAlign w:val="superscript"/>
        </w:rPr>
        <w:t>1</w:t>
      </w:r>
      <w:r>
        <w:rPr>
          <w:rFonts w:ascii="Times New Roman" w:hAnsi="Times New Roman" w:cs="Times New Roman"/>
          <w:sz w:val="16"/>
        </w:rPr>
        <w:t>Заполняется в случае, если заявитель выступает в интересах организации, общественного объединения</w:t>
      </w:r>
      <w:r w:rsidRPr="004E32C2">
        <w:rPr>
          <w:rFonts w:ascii="Times New Roman" w:hAnsi="Times New Roman" w:cs="Times New Roman"/>
          <w:sz w:val="16"/>
        </w:rPr>
        <w:t>&gt;</w:t>
      </w:r>
      <w:r>
        <w:rPr>
          <w:rFonts w:ascii="Times New Roman" w:hAnsi="Times New Roman" w:cs="Times New Roman"/>
          <w:sz w:val="16"/>
        </w:rPr>
        <w:t>.</w:t>
      </w:r>
    </w:p>
    <w:p w:rsidR="004E32C2" w:rsidRDefault="004E32C2" w:rsidP="002E673B">
      <w:pPr>
        <w:tabs>
          <w:tab w:val="left" w:pos="7110"/>
        </w:tabs>
        <w:spacing w:after="0"/>
        <w:jc w:val="both"/>
        <w:rPr>
          <w:rFonts w:ascii="Times New Roman" w:hAnsi="Times New Roman" w:cs="Times New Roman"/>
          <w:sz w:val="16"/>
        </w:rPr>
      </w:pPr>
    </w:p>
    <w:p w:rsidR="004E32C2" w:rsidRPr="002E673B" w:rsidRDefault="004E32C2" w:rsidP="002E673B">
      <w:pPr>
        <w:tabs>
          <w:tab w:val="left" w:pos="7110"/>
        </w:tabs>
        <w:spacing w:after="0"/>
        <w:jc w:val="both"/>
        <w:rPr>
          <w:rFonts w:ascii="Times New Roman" w:hAnsi="Times New Roman" w:cs="Times New Roman"/>
          <w:sz w:val="16"/>
        </w:rPr>
      </w:pPr>
    </w:p>
    <w:sectPr w:rsidR="004E32C2" w:rsidRPr="002E673B" w:rsidSect="00ED06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7FF" w:rsidRDefault="00C757FF" w:rsidP="002E673B">
      <w:pPr>
        <w:spacing w:after="0" w:line="240" w:lineRule="auto"/>
      </w:pPr>
      <w:r>
        <w:separator/>
      </w:r>
    </w:p>
  </w:endnote>
  <w:endnote w:type="continuationSeparator" w:id="1">
    <w:p w:rsidR="00C757FF" w:rsidRDefault="00C757FF" w:rsidP="002E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7FF" w:rsidRDefault="00C757FF" w:rsidP="002E673B">
      <w:pPr>
        <w:spacing w:after="0" w:line="240" w:lineRule="auto"/>
      </w:pPr>
      <w:r>
        <w:separator/>
      </w:r>
    </w:p>
  </w:footnote>
  <w:footnote w:type="continuationSeparator" w:id="1">
    <w:p w:rsidR="00C757FF" w:rsidRDefault="00C757FF" w:rsidP="002E6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3D99"/>
    <w:multiLevelType w:val="multilevel"/>
    <w:tmpl w:val="AD5C23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42101E1"/>
    <w:multiLevelType w:val="hybridMultilevel"/>
    <w:tmpl w:val="7922A736"/>
    <w:lvl w:ilvl="0" w:tplc="697E7A9E">
      <w:start w:val="1"/>
      <w:numFmt w:val="decimal"/>
      <w:lvlText w:val="%1."/>
      <w:lvlJc w:val="left"/>
      <w:pPr>
        <w:ind w:left="1452" w:hanging="8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807AE6"/>
    <w:multiLevelType w:val="hybridMultilevel"/>
    <w:tmpl w:val="245EA8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07BCE"/>
    <w:rsid w:val="000D40E9"/>
    <w:rsid w:val="001C7E62"/>
    <w:rsid w:val="001D6416"/>
    <w:rsid w:val="0022155B"/>
    <w:rsid w:val="002E673B"/>
    <w:rsid w:val="0033069B"/>
    <w:rsid w:val="003576D2"/>
    <w:rsid w:val="003B3B68"/>
    <w:rsid w:val="003B7323"/>
    <w:rsid w:val="00430599"/>
    <w:rsid w:val="0044098E"/>
    <w:rsid w:val="00443856"/>
    <w:rsid w:val="004444C7"/>
    <w:rsid w:val="0045509A"/>
    <w:rsid w:val="00476600"/>
    <w:rsid w:val="004E32C2"/>
    <w:rsid w:val="00525E14"/>
    <w:rsid w:val="0055513C"/>
    <w:rsid w:val="00862D5D"/>
    <w:rsid w:val="008B703C"/>
    <w:rsid w:val="009E3805"/>
    <w:rsid w:val="009F63FC"/>
    <w:rsid w:val="00A3138A"/>
    <w:rsid w:val="00B4138B"/>
    <w:rsid w:val="00BF385E"/>
    <w:rsid w:val="00C019C8"/>
    <w:rsid w:val="00C757FF"/>
    <w:rsid w:val="00DB0EAD"/>
    <w:rsid w:val="00ED06E5"/>
    <w:rsid w:val="00ED2FD7"/>
    <w:rsid w:val="00F07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6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55B"/>
    <w:pPr>
      <w:ind w:left="720"/>
      <w:contextualSpacing/>
    </w:pPr>
  </w:style>
  <w:style w:type="table" w:styleId="a6">
    <w:name w:val="Table Grid"/>
    <w:basedOn w:val="a1"/>
    <w:uiPriority w:val="59"/>
    <w:rsid w:val="002E6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73B"/>
  </w:style>
  <w:style w:type="paragraph" w:styleId="a9">
    <w:name w:val="footer"/>
    <w:basedOn w:val="a"/>
    <w:link w:val="aa"/>
    <w:uiPriority w:val="99"/>
    <w:unhideWhenUsed/>
    <w:rsid w:val="002E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6E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155B"/>
    <w:pPr>
      <w:ind w:left="720"/>
      <w:contextualSpacing/>
    </w:pPr>
  </w:style>
  <w:style w:type="table" w:styleId="a6">
    <w:name w:val="Table Grid"/>
    <w:basedOn w:val="a1"/>
    <w:uiPriority w:val="59"/>
    <w:rsid w:val="002E6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E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73B"/>
  </w:style>
  <w:style w:type="paragraph" w:styleId="a9">
    <w:name w:val="footer"/>
    <w:basedOn w:val="a"/>
    <w:link w:val="aa"/>
    <w:uiPriority w:val="99"/>
    <w:unhideWhenUsed/>
    <w:rsid w:val="002E6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2021-06-07T03:06:00Z</cp:lastPrinted>
  <dcterms:created xsi:type="dcterms:W3CDTF">2021-11-22T08:41:00Z</dcterms:created>
  <dcterms:modified xsi:type="dcterms:W3CDTF">2021-11-22T08:41:00Z</dcterms:modified>
</cp:coreProperties>
</file>