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C6" w:rsidRPr="007A6DC6" w:rsidRDefault="007A6DC6" w:rsidP="007A6DC6">
      <w:pPr>
        <w:jc w:val="right"/>
        <w:rPr>
          <w:sz w:val="18"/>
          <w:szCs w:val="18"/>
        </w:rPr>
      </w:pPr>
      <w:r w:rsidRPr="007A6DC6">
        <w:rPr>
          <w:sz w:val="18"/>
          <w:szCs w:val="18"/>
        </w:rPr>
        <w:t>Приложение №</w:t>
      </w:r>
      <w:r w:rsidR="00F33631">
        <w:rPr>
          <w:sz w:val="18"/>
          <w:szCs w:val="18"/>
        </w:rPr>
        <w:t>20</w:t>
      </w:r>
    </w:p>
    <w:p w:rsidR="007A6DC6" w:rsidRPr="007A6DC6" w:rsidRDefault="007A6DC6" w:rsidP="007A6DC6">
      <w:pPr>
        <w:jc w:val="right"/>
        <w:rPr>
          <w:sz w:val="18"/>
          <w:szCs w:val="18"/>
        </w:rPr>
      </w:pPr>
      <w:r w:rsidRPr="007A6DC6">
        <w:rPr>
          <w:sz w:val="18"/>
          <w:szCs w:val="18"/>
        </w:rPr>
        <w:t xml:space="preserve">К Решению Совета депутатов </w:t>
      </w:r>
    </w:p>
    <w:p w:rsidR="007A6DC6" w:rsidRPr="007A6DC6" w:rsidRDefault="007A6DC6" w:rsidP="007A6DC6">
      <w:pPr>
        <w:jc w:val="right"/>
        <w:rPr>
          <w:sz w:val="18"/>
          <w:szCs w:val="18"/>
        </w:rPr>
      </w:pPr>
      <w:r w:rsidRPr="007A6DC6">
        <w:rPr>
          <w:sz w:val="18"/>
          <w:szCs w:val="18"/>
        </w:rPr>
        <w:t>МО «</w:t>
      </w:r>
      <w:proofErr w:type="spellStart"/>
      <w:r w:rsidRPr="007A6DC6">
        <w:rPr>
          <w:sz w:val="18"/>
          <w:szCs w:val="18"/>
        </w:rPr>
        <w:t>Кяхтинский</w:t>
      </w:r>
      <w:proofErr w:type="spellEnd"/>
      <w:r w:rsidRPr="007A6DC6">
        <w:rPr>
          <w:sz w:val="18"/>
          <w:szCs w:val="18"/>
        </w:rPr>
        <w:t xml:space="preserve"> район» </w:t>
      </w:r>
    </w:p>
    <w:p w:rsidR="007A6DC6" w:rsidRPr="007A6DC6" w:rsidRDefault="007A6DC6" w:rsidP="007A6DC6">
      <w:pPr>
        <w:jc w:val="right"/>
        <w:rPr>
          <w:sz w:val="18"/>
          <w:szCs w:val="18"/>
        </w:rPr>
      </w:pPr>
      <w:r w:rsidRPr="007A6DC6">
        <w:rPr>
          <w:sz w:val="18"/>
          <w:szCs w:val="18"/>
        </w:rPr>
        <w:t xml:space="preserve">«О бюджете муниципального образования </w:t>
      </w:r>
    </w:p>
    <w:p w:rsidR="007A6DC6" w:rsidRPr="007A6DC6" w:rsidRDefault="007A6DC6" w:rsidP="007A6DC6">
      <w:pPr>
        <w:jc w:val="right"/>
        <w:rPr>
          <w:sz w:val="18"/>
          <w:szCs w:val="18"/>
        </w:rPr>
      </w:pPr>
      <w:r w:rsidRPr="007A6DC6">
        <w:rPr>
          <w:sz w:val="18"/>
          <w:szCs w:val="18"/>
        </w:rPr>
        <w:t>«</w:t>
      </w:r>
      <w:proofErr w:type="spellStart"/>
      <w:r w:rsidRPr="007A6DC6">
        <w:rPr>
          <w:sz w:val="18"/>
          <w:szCs w:val="18"/>
        </w:rPr>
        <w:t>Кяхтинский</w:t>
      </w:r>
      <w:proofErr w:type="spellEnd"/>
      <w:r w:rsidRPr="007A6DC6">
        <w:rPr>
          <w:sz w:val="18"/>
          <w:szCs w:val="18"/>
        </w:rPr>
        <w:t xml:space="preserve"> район» </w:t>
      </w:r>
    </w:p>
    <w:p w:rsidR="007A6DC6" w:rsidRPr="007A6DC6" w:rsidRDefault="007A6DC6" w:rsidP="007A6DC6">
      <w:pPr>
        <w:jc w:val="right"/>
        <w:rPr>
          <w:sz w:val="18"/>
          <w:szCs w:val="18"/>
        </w:rPr>
      </w:pPr>
      <w:r w:rsidRPr="007A6DC6">
        <w:rPr>
          <w:sz w:val="18"/>
          <w:szCs w:val="18"/>
        </w:rPr>
        <w:t>На 20</w:t>
      </w:r>
      <w:r w:rsidR="00673B0F">
        <w:rPr>
          <w:sz w:val="18"/>
          <w:szCs w:val="18"/>
        </w:rPr>
        <w:t>2</w:t>
      </w:r>
      <w:r w:rsidR="005A6460">
        <w:rPr>
          <w:sz w:val="18"/>
          <w:szCs w:val="18"/>
        </w:rPr>
        <w:t>2</w:t>
      </w:r>
      <w:r w:rsidRPr="007A6DC6">
        <w:rPr>
          <w:sz w:val="18"/>
          <w:szCs w:val="18"/>
        </w:rPr>
        <w:t xml:space="preserve"> год и плановый период 20</w:t>
      </w:r>
      <w:r w:rsidR="00EA5B75">
        <w:rPr>
          <w:sz w:val="18"/>
          <w:szCs w:val="18"/>
        </w:rPr>
        <w:t>2</w:t>
      </w:r>
      <w:r w:rsidR="005A6460">
        <w:rPr>
          <w:sz w:val="18"/>
          <w:szCs w:val="18"/>
        </w:rPr>
        <w:t>3</w:t>
      </w:r>
      <w:r w:rsidRPr="007A6DC6">
        <w:rPr>
          <w:sz w:val="18"/>
          <w:szCs w:val="18"/>
        </w:rPr>
        <w:t xml:space="preserve"> и 202</w:t>
      </w:r>
      <w:r w:rsidR="005A6460">
        <w:rPr>
          <w:sz w:val="18"/>
          <w:szCs w:val="18"/>
        </w:rPr>
        <w:t>4</w:t>
      </w:r>
      <w:r w:rsidRPr="007A6DC6">
        <w:rPr>
          <w:sz w:val="18"/>
          <w:szCs w:val="18"/>
        </w:rPr>
        <w:t xml:space="preserve"> годов </w:t>
      </w:r>
    </w:p>
    <w:p w:rsidR="007A6DC6" w:rsidRDefault="00BD5C84" w:rsidP="00673B0F">
      <w:pPr>
        <w:jc w:val="right"/>
        <w:rPr>
          <w:b/>
          <w:sz w:val="28"/>
          <w:szCs w:val="28"/>
        </w:rPr>
      </w:pPr>
      <w:r w:rsidRPr="007A6DC6">
        <w:rPr>
          <w:sz w:val="18"/>
          <w:szCs w:val="18"/>
        </w:rPr>
        <w:t xml:space="preserve">От </w:t>
      </w:r>
      <w:r w:rsidR="00673B0F">
        <w:rPr>
          <w:sz w:val="18"/>
          <w:szCs w:val="18"/>
        </w:rPr>
        <w:t xml:space="preserve">                      </w:t>
      </w:r>
      <w:r w:rsidRPr="007A6DC6">
        <w:rPr>
          <w:sz w:val="18"/>
          <w:szCs w:val="18"/>
        </w:rPr>
        <w:t>20</w:t>
      </w:r>
      <w:r w:rsidR="006E0AE6">
        <w:rPr>
          <w:sz w:val="18"/>
          <w:szCs w:val="18"/>
        </w:rPr>
        <w:t>2</w:t>
      </w:r>
      <w:r w:rsidR="005A6460">
        <w:rPr>
          <w:sz w:val="18"/>
          <w:szCs w:val="18"/>
        </w:rPr>
        <w:t>1</w:t>
      </w:r>
      <w:r w:rsidRPr="007A6DC6">
        <w:rPr>
          <w:sz w:val="18"/>
          <w:szCs w:val="18"/>
        </w:rPr>
        <w:t xml:space="preserve"> года №</w:t>
      </w:r>
      <w:r>
        <w:rPr>
          <w:sz w:val="18"/>
          <w:szCs w:val="18"/>
        </w:rPr>
        <w:t xml:space="preserve"> </w:t>
      </w:r>
      <w:r w:rsidR="00673B0F">
        <w:rPr>
          <w:sz w:val="18"/>
          <w:szCs w:val="18"/>
        </w:rPr>
        <w:t>____</w:t>
      </w:r>
    </w:p>
    <w:p w:rsidR="004B13BD" w:rsidRPr="00EC699C" w:rsidRDefault="004B13BD" w:rsidP="004B13BD">
      <w:pPr>
        <w:jc w:val="center"/>
        <w:rPr>
          <w:b/>
          <w:sz w:val="28"/>
          <w:szCs w:val="28"/>
        </w:rPr>
      </w:pPr>
      <w:r w:rsidRPr="00EC699C">
        <w:rPr>
          <w:b/>
          <w:sz w:val="28"/>
          <w:szCs w:val="28"/>
        </w:rPr>
        <w:t xml:space="preserve">Методика </w:t>
      </w:r>
      <w:r w:rsidR="00525ED5">
        <w:rPr>
          <w:b/>
          <w:sz w:val="28"/>
          <w:szCs w:val="28"/>
        </w:rPr>
        <w:t>распределения</w:t>
      </w:r>
      <w:r w:rsidR="00527329">
        <w:rPr>
          <w:b/>
          <w:sz w:val="28"/>
          <w:szCs w:val="28"/>
        </w:rPr>
        <w:t xml:space="preserve"> </w:t>
      </w:r>
      <w:r w:rsidR="00783E19">
        <w:rPr>
          <w:b/>
          <w:sz w:val="28"/>
          <w:szCs w:val="28"/>
        </w:rPr>
        <w:t xml:space="preserve">иных </w:t>
      </w:r>
      <w:r w:rsidRPr="00EC699C">
        <w:rPr>
          <w:b/>
          <w:sz w:val="28"/>
          <w:szCs w:val="28"/>
        </w:rPr>
        <w:t>межбюджетных трансфертов бюджет</w:t>
      </w:r>
      <w:r w:rsidR="003F06BB">
        <w:rPr>
          <w:b/>
          <w:sz w:val="28"/>
          <w:szCs w:val="28"/>
        </w:rPr>
        <w:t>ам</w:t>
      </w:r>
      <w:r w:rsidR="002A66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Pr="00EC699C">
        <w:rPr>
          <w:b/>
          <w:sz w:val="28"/>
          <w:szCs w:val="28"/>
        </w:rPr>
        <w:t>униципальн</w:t>
      </w:r>
      <w:r w:rsidR="003F06BB">
        <w:rPr>
          <w:b/>
          <w:sz w:val="28"/>
          <w:szCs w:val="28"/>
        </w:rPr>
        <w:t xml:space="preserve">ых </w:t>
      </w:r>
      <w:r w:rsidRPr="00EC699C">
        <w:rPr>
          <w:b/>
          <w:sz w:val="28"/>
          <w:szCs w:val="28"/>
        </w:rPr>
        <w:t xml:space="preserve"> образовани</w:t>
      </w:r>
      <w:r w:rsidR="003F06BB">
        <w:rPr>
          <w:b/>
          <w:sz w:val="28"/>
          <w:szCs w:val="28"/>
        </w:rPr>
        <w:t xml:space="preserve">й сельских и городских поселений входящих в состав МО </w:t>
      </w:r>
      <w:r w:rsidRPr="00EC699C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Кяхтинский</w:t>
      </w:r>
      <w:r w:rsidRPr="00EC699C">
        <w:rPr>
          <w:b/>
          <w:sz w:val="28"/>
          <w:szCs w:val="28"/>
        </w:rPr>
        <w:t>район</w:t>
      </w:r>
      <w:proofErr w:type="spellEnd"/>
      <w:r w:rsidRPr="00EC699C">
        <w:rPr>
          <w:b/>
          <w:sz w:val="28"/>
          <w:szCs w:val="28"/>
        </w:rPr>
        <w:t>»</w:t>
      </w:r>
    </w:p>
    <w:p w:rsidR="004B13BD" w:rsidRPr="00941467" w:rsidRDefault="004B13BD" w:rsidP="004B13BD">
      <w:pPr>
        <w:jc w:val="center"/>
        <w:rPr>
          <w:b/>
        </w:rPr>
      </w:pPr>
    </w:p>
    <w:p w:rsidR="004B13BD" w:rsidRPr="00F44F24" w:rsidRDefault="004B13BD" w:rsidP="004B13BD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F44F24">
        <w:rPr>
          <w:sz w:val="28"/>
          <w:szCs w:val="28"/>
        </w:rPr>
        <w:t>Методика регламентирует условия</w:t>
      </w:r>
      <w:r>
        <w:rPr>
          <w:sz w:val="28"/>
          <w:szCs w:val="28"/>
        </w:rPr>
        <w:t xml:space="preserve"> расчета и</w:t>
      </w:r>
      <w:r w:rsidRPr="00F44F24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иных межбюджетных трансфертов бюджет</w:t>
      </w:r>
      <w:r w:rsidR="00EA76AD">
        <w:rPr>
          <w:sz w:val="28"/>
          <w:szCs w:val="28"/>
        </w:rPr>
        <w:t xml:space="preserve">ам </w:t>
      </w:r>
      <w:r>
        <w:rPr>
          <w:sz w:val="28"/>
          <w:szCs w:val="28"/>
        </w:rPr>
        <w:t>муниципальн</w:t>
      </w:r>
      <w:r w:rsidR="00EA76AD">
        <w:rPr>
          <w:sz w:val="28"/>
          <w:szCs w:val="28"/>
        </w:rPr>
        <w:t>ых</w:t>
      </w:r>
      <w:r>
        <w:rPr>
          <w:sz w:val="28"/>
          <w:szCs w:val="28"/>
        </w:rPr>
        <w:t xml:space="preserve"> образовани</w:t>
      </w:r>
      <w:r w:rsidR="00EA76AD">
        <w:rPr>
          <w:sz w:val="28"/>
          <w:szCs w:val="28"/>
        </w:rPr>
        <w:t xml:space="preserve">й сельских и городских поселений </w:t>
      </w:r>
      <w:r w:rsidR="003F06BB">
        <w:rPr>
          <w:sz w:val="28"/>
          <w:szCs w:val="28"/>
        </w:rPr>
        <w:t xml:space="preserve">входящих в состав </w:t>
      </w:r>
      <w:r w:rsidR="00EA76AD"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Кяхтинский</w:t>
      </w:r>
      <w:proofErr w:type="spellEnd"/>
      <w:r>
        <w:rPr>
          <w:sz w:val="28"/>
          <w:szCs w:val="28"/>
        </w:rPr>
        <w:t xml:space="preserve"> район»</w:t>
      </w:r>
      <w:r w:rsidR="00EA76AD">
        <w:rPr>
          <w:sz w:val="28"/>
          <w:szCs w:val="28"/>
        </w:rPr>
        <w:t xml:space="preserve"> (далее бюджеты поселений)</w:t>
      </w:r>
      <w:r>
        <w:rPr>
          <w:sz w:val="28"/>
          <w:szCs w:val="28"/>
        </w:rPr>
        <w:t>.</w:t>
      </w:r>
    </w:p>
    <w:p w:rsidR="004B13BD" w:rsidRPr="00F44F24" w:rsidRDefault="004B13BD" w:rsidP="004B13BD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Иные межбюджетные трансферты предоставляются бюджет</w:t>
      </w:r>
      <w:r w:rsidR="00EA76AD">
        <w:rPr>
          <w:sz w:val="28"/>
          <w:szCs w:val="28"/>
        </w:rPr>
        <w:t>ам</w:t>
      </w:r>
      <w:r w:rsidR="00673B0F">
        <w:rPr>
          <w:sz w:val="28"/>
          <w:szCs w:val="28"/>
        </w:rPr>
        <w:t xml:space="preserve"> </w:t>
      </w:r>
      <w:r w:rsidR="00EA76AD">
        <w:rPr>
          <w:sz w:val="28"/>
          <w:szCs w:val="28"/>
        </w:rPr>
        <w:t xml:space="preserve">поселений </w:t>
      </w:r>
      <w:r>
        <w:rPr>
          <w:sz w:val="28"/>
          <w:szCs w:val="28"/>
        </w:rPr>
        <w:t xml:space="preserve">в соответствии со сводной бюджетной росписью бюджета </w:t>
      </w:r>
      <w:r w:rsidR="00EA76AD">
        <w:rPr>
          <w:sz w:val="28"/>
          <w:szCs w:val="28"/>
        </w:rPr>
        <w:t>МО «</w:t>
      </w:r>
      <w:proofErr w:type="spellStart"/>
      <w:r w:rsidR="00EA76AD">
        <w:rPr>
          <w:sz w:val="28"/>
          <w:szCs w:val="28"/>
        </w:rPr>
        <w:t>Кяхтинский</w:t>
      </w:r>
      <w:proofErr w:type="spellEnd"/>
      <w:r w:rsidR="00EA76AD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 xml:space="preserve">в пределах бюджетных ассигнований и лимитов бюджетных обязательств на соответствующий год. </w:t>
      </w:r>
    </w:p>
    <w:p w:rsidR="004B13BD" w:rsidRDefault="00051FEC" w:rsidP="004B13BD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Целевой характер </w:t>
      </w:r>
      <w:r w:rsidR="00A5238B">
        <w:rPr>
          <w:sz w:val="28"/>
          <w:szCs w:val="28"/>
        </w:rPr>
        <w:t>трансфертов</w:t>
      </w:r>
      <w:r>
        <w:rPr>
          <w:sz w:val="28"/>
          <w:szCs w:val="28"/>
        </w:rPr>
        <w:t xml:space="preserve"> определяется </w:t>
      </w:r>
      <w:r w:rsidR="00A04ECA">
        <w:rPr>
          <w:sz w:val="28"/>
          <w:szCs w:val="28"/>
        </w:rPr>
        <w:t>соглашениями,</w:t>
      </w:r>
      <w:r>
        <w:rPr>
          <w:sz w:val="28"/>
          <w:szCs w:val="28"/>
        </w:rPr>
        <w:t xml:space="preserve"> заключаемыми между Администрацией МО «</w:t>
      </w:r>
      <w:proofErr w:type="spellStart"/>
      <w:r>
        <w:rPr>
          <w:sz w:val="28"/>
          <w:szCs w:val="28"/>
        </w:rPr>
        <w:t>Кяхтинский</w:t>
      </w:r>
      <w:proofErr w:type="spellEnd"/>
      <w:r>
        <w:rPr>
          <w:sz w:val="28"/>
          <w:szCs w:val="28"/>
        </w:rPr>
        <w:t xml:space="preserve"> район» и Администрациями сельских и городских поселений.</w:t>
      </w:r>
    </w:p>
    <w:p w:rsidR="004B13BD" w:rsidRDefault="004B13BD" w:rsidP="004B13BD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целевое и эффективное использование иных межбюджетных трансфертов нес</w:t>
      </w:r>
      <w:r w:rsidR="00EA76AD">
        <w:rPr>
          <w:sz w:val="28"/>
          <w:szCs w:val="28"/>
        </w:rPr>
        <w:t>ут</w:t>
      </w:r>
      <w:r>
        <w:rPr>
          <w:sz w:val="28"/>
          <w:szCs w:val="28"/>
        </w:rPr>
        <w:t xml:space="preserve"> Администраци</w:t>
      </w:r>
      <w:r w:rsidR="00EA76AD">
        <w:rPr>
          <w:sz w:val="28"/>
          <w:szCs w:val="28"/>
        </w:rPr>
        <w:t>и</w:t>
      </w:r>
      <w:r w:rsidR="00527329">
        <w:rPr>
          <w:sz w:val="28"/>
          <w:szCs w:val="28"/>
        </w:rPr>
        <w:t xml:space="preserve"> </w:t>
      </w:r>
      <w:r w:rsidR="00EA76AD">
        <w:rPr>
          <w:sz w:val="28"/>
          <w:szCs w:val="28"/>
        </w:rPr>
        <w:t xml:space="preserve">муниципальных образований сельских и городских поселений </w:t>
      </w:r>
      <w:r w:rsidR="00972CCA">
        <w:rPr>
          <w:sz w:val="28"/>
          <w:szCs w:val="28"/>
        </w:rPr>
        <w:t xml:space="preserve">входящих в состав </w:t>
      </w:r>
      <w:r w:rsidR="00EA76AD">
        <w:rPr>
          <w:sz w:val="28"/>
          <w:szCs w:val="28"/>
        </w:rPr>
        <w:t>МО «</w:t>
      </w:r>
      <w:proofErr w:type="spellStart"/>
      <w:r w:rsidR="00EA76AD">
        <w:rPr>
          <w:sz w:val="28"/>
          <w:szCs w:val="28"/>
        </w:rPr>
        <w:t>Кяхтинский</w:t>
      </w:r>
      <w:proofErr w:type="spellEnd"/>
      <w:r w:rsidR="00EA76AD">
        <w:rPr>
          <w:sz w:val="28"/>
          <w:szCs w:val="28"/>
        </w:rPr>
        <w:t xml:space="preserve"> район»</w:t>
      </w:r>
      <w:r w:rsidRPr="00F44F24">
        <w:rPr>
          <w:sz w:val="28"/>
          <w:szCs w:val="28"/>
        </w:rPr>
        <w:t>.</w:t>
      </w:r>
      <w:r>
        <w:rPr>
          <w:sz w:val="28"/>
          <w:szCs w:val="28"/>
        </w:rPr>
        <w:t xml:space="preserve"> Объем средств нецелевого использования иных межбюджетных трансфертов подлежит возврату в доход бюджета </w:t>
      </w:r>
      <w:r w:rsidR="00EA76AD">
        <w:rPr>
          <w:sz w:val="28"/>
          <w:szCs w:val="28"/>
        </w:rPr>
        <w:t>МО «</w:t>
      </w:r>
      <w:proofErr w:type="spellStart"/>
      <w:r w:rsidR="00EA76AD">
        <w:rPr>
          <w:sz w:val="28"/>
          <w:szCs w:val="28"/>
        </w:rPr>
        <w:t>Кяхтинский</w:t>
      </w:r>
      <w:proofErr w:type="spellEnd"/>
      <w:r w:rsidR="00EA76AD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.</w:t>
      </w:r>
    </w:p>
    <w:p w:rsidR="004B13BD" w:rsidRDefault="004B13BD" w:rsidP="004B13BD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использованные в текущем финансовом году иные межбюджетные трансферты, подлежат возврату в доход бюджета </w:t>
      </w:r>
      <w:r w:rsidR="00EA76AD">
        <w:rPr>
          <w:sz w:val="28"/>
          <w:szCs w:val="28"/>
        </w:rPr>
        <w:t>МО «</w:t>
      </w:r>
      <w:proofErr w:type="spellStart"/>
      <w:r w:rsidR="00EA76AD">
        <w:rPr>
          <w:sz w:val="28"/>
          <w:szCs w:val="28"/>
        </w:rPr>
        <w:t>Кяхтинский</w:t>
      </w:r>
      <w:proofErr w:type="spellEnd"/>
      <w:r w:rsidR="00EA76AD">
        <w:rPr>
          <w:sz w:val="28"/>
          <w:szCs w:val="28"/>
        </w:rPr>
        <w:t xml:space="preserve"> район».</w:t>
      </w:r>
    </w:p>
    <w:p w:rsidR="004B13BD" w:rsidRDefault="004B13BD" w:rsidP="004B13BD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F44F24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 xml:space="preserve">иных межбюджетных трансфертов </w:t>
      </w:r>
      <w:r w:rsidRPr="00F44F24">
        <w:rPr>
          <w:sz w:val="28"/>
          <w:szCs w:val="28"/>
        </w:rPr>
        <w:t>производится еже</w:t>
      </w:r>
      <w:r>
        <w:rPr>
          <w:sz w:val="28"/>
          <w:szCs w:val="28"/>
        </w:rPr>
        <w:t>месячно</w:t>
      </w:r>
      <w:r w:rsidRPr="00F44F24">
        <w:rPr>
          <w:sz w:val="28"/>
          <w:szCs w:val="28"/>
        </w:rPr>
        <w:t xml:space="preserve"> на основании сводной бюджетной росписи </w:t>
      </w:r>
      <w:r w:rsidR="00EA76AD">
        <w:rPr>
          <w:sz w:val="28"/>
          <w:szCs w:val="28"/>
        </w:rPr>
        <w:t>МО «</w:t>
      </w:r>
      <w:proofErr w:type="spellStart"/>
      <w:r w:rsidR="00EA76AD">
        <w:rPr>
          <w:sz w:val="28"/>
          <w:szCs w:val="28"/>
        </w:rPr>
        <w:t>Кяхтинский</w:t>
      </w:r>
      <w:proofErr w:type="spellEnd"/>
      <w:r w:rsidR="00EA76AD">
        <w:rPr>
          <w:sz w:val="28"/>
          <w:szCs w:val="28"/>
        </w:rPr>
        <w:t xml:space="preserve"> район»</w:t>
      </w:r>
      <w:r w:rsidRPr="00F44F24">
        <w:rPr>
          <w:sz w:val="28"/>
          <w:szCs w:val="28"/>
        </w:rPr>
        <w:t xml:space="preserve"> и лимитов бюджетных обязательств</w:t>
      </w:r>
      <w:r>
        <w:rPr>
          <w:sz w:val="28"/>
          <w:szCs w:val="28"/>
        </w:rPr>
        <w:t>.</w:t>
      </w:r>
    </w:p>
    <w:p w:rsidR="004B13BD" w:rsidRDefault="004B13BD" w:rsidP="004B13BD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Расчет размера иных межбюджетных трансфертов.</w:t>
      </w:r>
    </w:p>
    <w:p w:rsidR="002C69B3" w:rsidRDefault="002C69B3" w:rsidP="002C69B3">
      <w:pPr>
        <w:pStyle w:val="a3"/>
        <w:ind w:left="-10"/>
        <w:jc w:val="both"/>
        <w:rPr>
          <w:b/>
          <w:i/>
          <w:sz w:val="28"/>
          <w:szCs w:val="28"/>
          <w:u w:val="single"/>
        </w:rPr>
      </w:pPr>
      <w:r w:rsidRPr="002C69B3">
        <w:rPr>
          <w:b/>
          <w:i/>
          <w:sz w:val="28"/>
          <w:szCs w:val="28"/>
          <w:u w:val="single"/>
        </w:rPr>
        <w:t>8.</w:t>
      </w:r>
      <w:r w:rsidR="00972CCA">
        <w:rPr>
          <w:b/>
          <w:i/>
          <w:sz w:val="28"/>
          <w:szCs w:val="28"/>
          <w:u w:val="single"/>
        </w:rPr>
        <w:t>1</w:t>
      </w:r>
      <w:r w:rsidRPr="002C69B3">
        <w:rPr>
          <w:b/>
          <w:i/>
          <w:sz w:val="28"/>
          <w:szCs w:val="28"/>
          <w:u w:val="single"/>
        </w:rPr>
        <w:t xml:space="preserve">. На первоочередные расходы сельских поселений </w:t>
      </w:r>
      <w:r w:rsidR="00F74590">
        <w:rPr>
          <w:b/>
          <w:i/>
          <w:sz w:val="28"/>
          <w:szCs w:val="28"/>
          <w:u w:val="single"/>
        </w:rPr>
        <w:t>входящих в состав МО «</w:t>
      </w:r>
      <w:proofErr w:type="spellStart"/>
      <w:r w:rsidR="00F74590">
        <w:rPr>
          <w:b/>
          <w:i/>
          <w:sz w:val="28"/>
          <w:szCs w:val="28"/>
          <w:u w:val="single"/>
        </w:rPr>
        <w:t>Кяхтинский</w:t>
      </w:r>
      <w:proofErr w:type="spellEnd"/>
      <w:r w:rsidR="00F74590">
        <w:rPr>
          <w:b/>
          <w:i/>
          <w:sz w:val="28"/>
          <w:szCs w:val="28"/>
          <w:u w:val="single"/>
        </w:rPr>
        <w:t xml:space="preserve"> район»</w:t>
      </w:r>
      <w:r w:rsidRPr="002C69B3">
        <w:rPr>
          <w:b/>
          <w:i/>
          <w:sz w:val="28"/>
          <w:szCs w:val="28"/>
          <w:u w:val="single"/>
        </w:rPr>
        <w:t>.</w:t>
      </w:r>
    </w:p>
    <w:p w:rsidR="00673B0F" w:rsidRPr="00673B0F" w:rsidRDefault="00673B0F" w:rsidP="00673B0F">
      <w:pPr>
        <w:pStyle w:val="a3"/>
        <w:ind w:left="-10" w:firstLine="718"/>
        <w:jc w:val="both"/>
        <w:rPr>
          <w:sz w:val="28"/>
          <w:szCs w:val="28"/>
        </w:rPr>
      </w:pPr>
      <w:r w:rsidRPr="00673B0F">
        <w:rPr>
          <w:sz w:val="28"/>
          <w:szCs w:val="28"/>
        </w:rPr>
        <w:t xml:space="preserve">На получение иных межбюджетных трансфертов имеют право сельские </w:t>
      </w:r>
      <w:proofErr w:type="gramStart"/>
      <w:r w:rsidRPr="00673B0F">
        <w:rPr>
          <w:sz w:val="28"/>
          <w:szCs w:val="28"/>
        </w:rPr>
        <w:t>поселения</w:t>
      </w:r>
      <w:proofErr w:type="gramEnd"/>
      <w:r w:rsidRPr="00673B0F">
        <w:rPr>
          <w:sz w:val="28"/>
          <w:szCs w:val="28"/>
        </w:rPr>
        <w:t xml:space="preserve"> входящие в состав МО «</w:t>
      </w:r>
      <w:proofErr w:type="spellStart"/>
      <w:r w:rsidRPr="00673B0F">
        <w:rPr>
          <w:sz w:val="28"/>
          <w:szCs w:val="28"/>
        </w:rPr>
        <w:t>Кяхтинский</w:t>
      </w:r>
      <w:proofErr w:type="spellEnd"/>
      <w:r w:rsidRPr="00673B0F">
        <w:rPr>
          <w:sz w:val="28"/>
          <w:szCs w:val="28"/>
        </w:rPr>
        <w:t xml:space="preserve"> район» (</w:t>
      </w:r>
      <w:proofErr w:type="spellStart"/>
      <w:r w:rsidRPr="00673B0F">
        <w:rPr>
          <w:sz w:val="28"/>
          <w:szCs w:val="28"/>
        </w:rPr>
        <w:t>далее-поселения</w:t>
      </w:r>
      <w:proofErr w:type="spellEnd"/>
      <w:r w:rsidRPr="00673B0F">
        <w:rPr>
          <w:sz w:val="28"/>
          <w:szCs w:val="28"/>
        </w:rPr>
        <w:t xml:space="preserve">) доля налоговых и неналоговых  доходов, которых по отношению к расходным обязательствам на первоочередные расходы не превышают </w:t>
      </w:r>
      <w:r w:rsidR="00A44AAD">
        <w:rPr>
          <w:sz w:val="28"/>
          <w:szCs w:val="28"/>
        </w:rPr>
        <w:t>62,0</w:t>
      </w:r>
      <w:r w:rsidRPr="00673B0F">
        <w:rPr>
          <w:sz w:val="28"/>
          <w:szCs w:val="28"/>
        </w:rPr>
        <w:t xml:space="preserve">%. </w:t>
      </w:r>
    </w:p>
    <w:p w:rsidR="00673B0F" w:rsidRPr="00673B0F" w:rsidRDefault="00673B0F" w:rsidP="00673B0F">
      <w:pPr>
        <w:pStyle w:val="a3"/>
        <w:ind w:left="-10"/>
        <w:jc w:val="both"/>
        <w:rPr>
          <w:sz w:val="28"/>
          <w:szCs w:val="28"/>
        </w:rPr>
      </w:pPr>
      <w:r w:rsidRPr="00673B0F">
        <w:rPr>
          <w:sz w:val="28"/>
          <w:szCs w:val="28"/>
        </w:rPr>
        <w:tab/>
      </w:r>
      <w:r w:rsidRPr="00673B0F">
        <w:rPr>
          <w:sz w:val="28"/>
          <w:szCs w:val="28"/>
        </w:rPr>
        <w:tab/>
        <w:t>Распределение трансфертов между поселениями  производится пропорционально недостатку средств бюджетов на первоочередные расходы по следующей формуле:</w:t>
      </w:r>
    </w:p>
    <w:p w:rsidR="00673B0F" w:rsidRPr="00673B0F" w:rsidRDefault="00673B0F" w:rsidP="00673B0F">
      <w:pPr>
        <w:pStyle w:val="a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73B0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H</w:t>
      </w:r>
      <w:proofErr w:type="spellStart"/>
      <w:r w:rsidRPr="00673B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</w:t>
      </w:r>
      <w:r w:rsidRPr="00673B0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  <w:lang w:val="en-US"/>
        </w:rPr>
        <w:t>i</w:t>
      </w:r>
      <w:proofErr w:type="spellEnd"/>
    </w:p>
    <w:p w:rsidR="00673B0F" w:rsidRPr="00673B0F" w:rsidRDefault="00673B0F" w:rsidP="00673B0F">
      <w:pPr>
        <w:pStyle w:val="a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73B0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Т </w:t>
      </w:r>
      <w:proofErr w:type="spellStart"/>
      <w:r w:rsidRPr="00673B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</w:t>
      </w:r>
      <w:r w:rsidRPr="00673B0F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  <w:vertAlign w:val="subscript"/>
          <w:lang w:val="en-US"/>
        </w:rPr>
        <w:t>i</w:t>
      </w:r>
      <w:proofErr w:type="spellEnd"/>
      <w:r w:rsidRPr="00673B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=Т</w:t>
      </w:r>
      <w:proofErr w:type="gramStart"/>
      <w:r w:rsidRPr="00673B0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proofErr w:type="gramEnd"/>
      <w:r w:rsidRPr="00673B0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-------- , </w:t>
      </w:r>
      <w:r w:rsidRPr="00673B0F">
        <w:rPr>
          <w:rFonts w:ascii="Times New Roman" w:hAnsi="Times New Roman" w:cs="Times New Roman"/>
          <w:b/>
          <w:bCs/>
          <w:sz w:val="28"/>
          <w:szCs w:val="28"/>
        </w:rPr>
        <w:t>где:</w:t>
      </w:r>
    </w:p>
    <w:p w:rsidR="00673B0F" w:rsidRPr="00673B0F" w:rsidRDefault="00673B0F" w:rsidP="00673B0F">
      <w:pPr>
        <w:pStyle w:val="a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73B0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                                              Н </w:t>
      </w:r>
      <w:proofErr w:type="spellStart"/>
      <w:proofErr w:type="gramStart"/>
      <w:r w:rsidRPr="00673B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</w:t>
      </w:r>
      <w:proofErr w:type="spellEnd"/>
      <w:proofErr w:type="gramEnd"/>
    </w:p>
    <w:p w:rsidR="00673B0F" w:rsidRPr="00673B0F" w:rsidRDefault="00673B0F" w:rsidP="00673B0F">
      <w:pPr>
        <w:pStyle w:val="a5"/>
        <w:spacing w:after="0" w:line="240" w:lineRule="auto"/>
        <w:ind w:hanging="283"/>
        <w:jc w:val="both"/>
        <w:rPr>
          <w:rFonts w:ascii="Times New Roman" w:hAnsi="Times New Roman" w:cs="Times New Roman"/>
          <w:sz w:val="28"/>
          <w:szCs w:val="28"/>
        </w:rPr>
      </w:pPr>
      <w:r w:rsidRPr="00673B0F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Pr="00673B0F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Pr="00673B0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673B0F">
        <w:rPr>
          <w:rFonts w:ascii="Times New Roman" w:hAnsi="Times New Roman" w:cs="Times New Roman"/>
          <w:sz w:val="28"/>
          <w:szCs w:val="28"/>
        </w:rPr>
        <w:t>- размер трансфертов, причитающейся</w:t>
      </w:r>
      <w:proofErr w:type="spellStart"/>
      <w:r w:rsidRPr="00673B0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673B0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73B0F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673B0F">
        <w:rPr>
          <w:rFonts w:ascii="Times New Roman" w:hAnsi="Times New Roman" w:cs="Times New Roman"/>
          <w:sz w:val="28"/>
          <w:szCs w:val="28"/>
        </w:rPr>
        <w:t xml:space="preserve"> поселению;</w:t>
      </w:r>
    </w:p>
    <w:p w:rsidR="00673B0F" w:rsidRPr="00673B0F" w:rsidRDefault="00673B0F" w:rsidP="00673B0F">
      <w:pPr>
        <w:pStyle w:val="a5"/>
        <w:spacing w:after="0" w:line="240" w:lineRule="auto"/>
        <w:ind w:hanging="283"/>
        <w:jc w:val="both"/>
        <w:rPr>
          <w:rFonts w:ascii="Times New Roman" w:hAnsi="Times New Roman" w:cs="Times New Roman"/>
          <w:sz w:val="28"/>
          <w:szCs w:val="28"/>
        </w:rPr>
      </w:pPr>
      <w:r w:rsidRPr="00673B0F">
        <w:rPr>
          <w:rFonts w:ascii="Times New Roman" w:hAnsi="Times New Roman" w:cs="Times New Roman"/>
          <w:sz w:val="28"/>
          <w:szCs w:val="28"/>
        </w:rPr>
        <w:t>Т – общий объем межбюджетных трансфертов, тыс</w:t>
      </w:r>
      <w:proofErr w:type="gramStart"/>
      <w:r w:rsidRPr="00673B0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3B0F">
        <w:rPr>
          <w:rFonts w:ascii="Times New Roman" w:hAnsi="Times New Roman" w:cs="Times New Roman"/>
          <w:sz w:val="28"/>
          <w:szCs w:val="28"/>
        </w:rPr>
        <w:t>ублей;</w:t>
      </w:r>
    </w:p>
    <w:p w:rsidR="00673B0F" w:rsidRPr="00673B0F" w:rsidRDefault="00673B0F" w:rsidP="00673B0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3B0F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Pr="00673B0F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Pr="00673B0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673B0F">
        <w:rPr>
          <w:rFonts w:ascii="Times New Roman" w:hAnsi="Times New Roman" w:cs="Times New Roman"/>
          <w:sz w:val="28"/>
          <w:szCs w:val="28"/>
        </w:rPr>
        <w:t xml:space="preserve"> – недостаток первоочередных расходов по бюджету </w:t>
      </w:r>
      <w:proofErr w:type="spellStart"/>
      <w:r w:rsidRPr="00673B0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673B0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73B0F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673B0F">
        <w:rPr>
          <w:rFonts w:ascii="Times New Roman" w:hAnsi="Times New Roman" w:cs="Times New Roman"/>
          <w:sz w:val="28"/>
          <w:szCs w:val="28"/>
        </w:rPr>
        <w:t xml:space="preserve"> поселению, входящего в состав муниципального района;</w:t>
      </w:r>
    </w:p>
    <w:p w:rsidR="00673B0F" w:rsidRPr="00673B0F" w:rsidRDefault="00673B0F" w:rsidP="00673B0F">
      <w:pPr>
        <w:pStyle w:val="a5"/>
        <w:spacing w:after="0" w:line="240" w:lineRule="auto"/>
        <w:ind w:hanging="283"/>
        <w:jc w:val="both"/>
        <w:rPr>
          <w:rFonts w:ascii="Times New Roman" w:hAnsi="Times New Roman" w:cs="Times New Roman"/>
          <w:sz w:val="28"/>
          <w:szCs w:val="28"/>
        </w:rPr>
      </w:pPr>
      <w:r w:rsidRPr="00673B0F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proofErr w:type="gramStart"/>
      <w:r w:rsidRPr="00673B0F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673B0F">
        <w:rPr>
          <w:rFonts w:ascii="Times New Roman" w:hAnsi="Times New Roman" w:cs="Times New Roman"/>
          <w:sz w:val="28"/>
          <w:szCs w:val="28"/>
        </w:rPr>
        <w:t xml:space="preserve"> – объем недостатка средств бюджетов поселений района на первоочередные расходы.  </w:t>
      </w:r>
    </w:p>
    <w:p w:rsidR="00673B0F" w:rsidRPr="00673B0F" w:rsidRDefault="00673B0F" w:rsidP="00673B0F">
      <w:pPr>
        <w:ind w:firstLine="283"/>
        <w:jc w:val="both"/>
        <w:rPr>
          <w:b/>
          <w:bCs/>
          <w:sz w:val="28"/>
          <w:szCs w:val="28"/>
        </w:rPr>
      </w:pPr>
      <w:r w:rsidRPr="00673B0F">
        <w:rPr>
          <w:sz w:val="28"/>
          <w:szCs w:val="28"/>
        </w:rPr>
        <w:t xml:space="preserve">Недостаток первоочередных расходов по бюджету </w:t>
      </w:r>
      <w:proofErr w:type="spellStart"/>
      <w:r w:rsidRPr="00673B0F">
        <w:rPr>
          <w:sz w:val="28"/>
          <w:szCs w:val="28"/>
          <w:lang w:val="en-US"/>
        </w:rPr>
        <w:t>i</w:t>
      </w:r>
      <w:proofErr w:type="spellEnd"/>
      <w:r w:rsidRPr="00673B0F">
        <w:rPr>
          <w:sz w:val="28"/>
          <w:szCs w:val="28"/>
        </w:rPr>
        <w:t>-</w:t>
      </w:r>
      <w:proofErr w:type="spellStart"/>
      <w:r w:rsidRPr="00673B0F">
        <w:rPr>
          <w:sz w:val="28"/>
          <w:szCs w:val="28"/>
        </w:rPr>
        <w:t>му</w:t>
      </w:r>
      <w:proofErr w:type="spellEnd"/>
      <w:r w:rsidRPr="00673B0F">
        <w:rPr>
          <w:sz w:val="28"/>
          <w:szCs w:val="28"/>
        </w:rPr>
        <w:t xml:space="preserve"> поселению рассчитывается по формуле:</w:t>
      </w:r>
    </w:p>
    <w:p w:rsidR="00673B0F" w:rsidRPr="00673B0F" w:rsidRDefault="00673B0F" w:rsidP="00673B0F">
      <w:pPr>
        <w:jc w:val="center"/>
        <w:rPr>
          <w:sz w:val="28"/>
          <w:szCs w:val="28"/>
        </w:rPr>
      </w:pPr>
      <w:r w:rsidRPr="00673B0F">
        <w:rPr>
          <w:b/>
          <w:bCs/>
          <w:sz w:val="28"/>
          <w:szCs w:val="28"/>
        </w:rPr>
        <w:t xml:space="preserve">Н </w:t>
      </w:r>
      <w:proofErr w:type="spellStart"/>
      <w:r w:rsidRPr="00673B0F">
        <w:rPr>
          <w:b/>
          <w:bCs/>
          <w:sz w:val="28"/>
          <w:szCs w:val="28"/>
        </w:rPr>
        <w:t>пр</w:t>
      </w:r>
      <w:proofErr w:type="gramStart"/>
      <w:r w:rsidRPr="00673B0F">
        <w:rPr>
          <w:b/>
          <w:bCs/>
          <w:sz w:val="28"/>
          <w:szCs w:val="28"/>
          <w:lang w:val="en-US"/>
        </w:rPr>
        <w:t>i</w:t>
      </w:r>
      <w:proofErr w:type="spellEnd"/>
      <w:proofErr w:type="gramEnd"/>
      <w:r w:rsidRPr="00673B0F">
        <w:rPr>
          <w:b/>
          <w:bCs/>
          <w:sz w:val="28"/>
          <w:szCs w:val="28"/>
        </w:rPr>
        <w:t xml:space="preserve"> = Д</w:t>
      </w:r>
      <w:proofErr w:type="spellStart"/>
      <w:r w:rsidRPr="00673B0F">
        <w:rPr>
          <w:b/>
          <w:bCs/>
          <w:sz w:val="28"/>
          <w:szCs w:val="28"/>
          <w:lang w:val="en-US"/>
        </w:rPr>
        <w:t>i</w:t>
      </w:r>
      <w:proofErr w:type="spellEnd"/>
      <w:r w:rsidRPr="00673B0F">
        <w:rPr>
          <w:b/>
          <w:bCs/>
          <w:sz w:val="28"/>
          <w:szCs w:val="28"/>
        </w:rPr>
        <w:t xml:space="preserve"> – Р</w:t>
      </w:r>
      <w:proofErr w:type="spellStart"/>
      <w:r w:rsidRPr="00673B0F">
        <w:rPr>
          <w:b/>
          <w:bCs/>
          <w:sz w:val="28"/>
          <w:szCs w:val="28"/>
          <w:lang w:val="en-US"/>
        </w:rPr>
        <w:t>i</w:t>
      </w:r>
      <w:r w:rsidRPr="00673B0F">
        <w:rPr>
          <w:b/>
          <w:bCs/>
          <w:sz w:val="28"/>
          <w:szCs w:val="28"/>
        </w:rPr>
        <w:t>пр</w:t>
      </w:r>
      <w:proofErr w:type="spellEnd"/>
      <w:r w:rsidRPr="00673B0F">
        <w:rPr>
          <w:b/>
          <w:bCs/>
          <w:sz w:val="28"/>
          <w:szCs w:val="28"/>
        </w:rPr>
        <w:t xml:space="preserve">, </w:t>
      </w:r>
      <w:r w:rsidRPr="00673B0F">
        <w:rPr>
          <w:sz w:val="28"/>
          <w:szCs w:val="28"/>
        </w:rPr>
        <w:t>где:</w:t>
      </w:r>
    </w:p>
    <w:p w:rsidR="00673B0F" w:rsidRPr="00673B0F" w:rsidRDefault="00673B0F" w:rsidP="00673B0F">
      <w:pPr>
        <w:jc w:val="both"/>
        <w:rPr>
          <w:sz w:val="28"/>
          <w:szCs w:val="28"/>
        </w:rPr>
      </w:pPr>
      <w:r w:rsidRPr="00673B0F">
        <w:rPr>
          <w:sz w:val="28"/>
          <w:szCs w:val="28"/>
        </w:rPr>
        <w:t>Д</w:t>
      </w:r>
      <w:proofErr w:type="spellStart"/>
      <w:proofErr w:type="gramStart"/>
      <w:r w:rsidRPr="00673B0F">
        <w:rPr>
          <w:sz w:val="28"/>
          <w:szCs w:val="28"/>
          <w:lang w:val="en-US"/>
        </w:rPr>
        <w:t>i</w:t>
      </w:r>
      <w:proofErr w:type="spellEnd"/>
      <w:proofErr w:type="gramEnd"/>
      <w:r w:rsidRPr="00673B0F">
        <w:rPr>
          <w:sz w:val="28"/>
          <w:szCs w:val="28"/>
        </w:rPr>
        <w:t xml:space="preserve"> - прогнозируемые доходы бюджета </w:t>
      </w:r>
      <w:proofErr w:type="spellStart"/>
      <w:r w:rsidRPr="00673B0F">
        <w:rPr>
          <w:sz w:val="28"/>
          <w:szCs w:val="28"/>
          <w:lang w:val="en-US"/>
        </w:rPr>
        <w:t>i</w:t>
      </w:r>
      <w:proofErr w:type="spellEnd"/>
      <w:r w:rsidRPr="00673B0F">
        <w:rPr>
          <w:sz w:val="28"/>
          <w:szCs w:val="28"/>
        </w:rPr>
        <w:t>-го поселения,</w:t>
      </w:r>
    </w:p>
    <w:p w:rsidR="00673B0F" w:rsidRPr="00673B0F" w:rsidRDefault="00673B0F" w:rsidP="00673B0F">
      <w:pPr>
        <w:jc w:val="both"/>
        <w:rPr>
          <w:sz w:val="28"/>
          <w:szCs w:val="28"/>
        </w:rPr>
      </w:pPr>
      <w:r w:rsidRPr="00673B0F">
        <w:rPr>
          <w:sz w:val="28"/>
          <w:szCs w:val="28"/>
        </w:rPr>
        <w:t>Р</w:t>
      </w:r>
      <w:proofErr w:type="spellStart"/>
      <w:proofErr w:type="gramStart"/>
      <w:r w:rsidRPr="00673B0F">
        <w:rPr>
          <w:sz w:val="28"/>
          <w:szCs w:val="28"/>
          <w:lang w:val="en-US"/>
        </w:rPr>
        <w:t>i</w:t>
      </w:r>
      <w:proofErr w:type="gramEnd"/>
      <w:r w:rsidRPr="00673B0F">
        <w:rPr>
          <w:sz w:val="28"/>
          <w:szCs w:val="28"/>
        </w:rPr>
        <w:t>пр</w:t>
      </w:r>
      <w:proofErr w:type="spellEnd"/>
      <w:r w:rsidRPr="00673B0F">
        <w:rPr>
          <w:sz w:val="28"/>
          <w:szCs w:val="28"/>
        </w:rPr>
        <w:t xml:space="preserve"> - прогнозируемые первоочередные расходы бюджета </w:t>
      </w:r>
      <w:proofErr w:type="spellStart"/>
      <w:r w:rsidRPr="00673B0F">
        <w:rPr>
          <w:sz w:val="28"/>
          <w:szCs w:val="28"/>
          <w:lang w:val="en-US"/>
        </w:rPr>
        <w:t>i</w:t>
      </w:r>
      <w:proofErr w:type="spellEnd"/>
      <w:r w:rsidRPr="00673B0F">
        <w:rPr>
          <w:sz w:val="28"/>
          <w:szCs w:val="28"/>
        </w:rPr>
        <w:t>-го поселения.</w:t>
      </w:r>
    </w:p>
    <w:p w:rsidR="00673B0F" w:rsidRPr="00673B0F" w:rsidRDefault="00673B0F" w:rsidP="00673B0F">
      <w:pPr>
        <w:ind w:firstLine="360"/>
        <w:jc w:val="both"/>
        <w:rPr>
          <w:b/>
          <w:bCs/>
          <w:i/>
          <w:iCs/>
          <w:sz w:val="28"/>
          <w:szCs w:val="28"/>
        </w:rPr>
      </w:pPr>
      <w:r w:rsidRPr="00673B0F">
        <w:rPr>
          <w:sz w:val="28"/>
          <w:szCs w:val="28"/>
        </w:rPr>
        <w:t xml:space="preserve">Прогнозируемые доходы бюджета </w:t>
      </w:r>
      <w:proofErr w:type="spellStart"/>
      <w:r w:rsidRPr="00673B0F">
        <w:rPr>
          <w:sz w:val="28"/>
          <w:szCs w:val="28"/>
          <w:lang w:val="en-US"/>
        </w:rPr>
        <w:t>i</w:t>
      </w:r>
      <w:proofErr w:type="spellEnd"/>
      <w:r w:rsidRPr="00673B0F">
        <w:rPr>
          <w:sz w:val="28"/>
          <w:szCs w:val="28"/>
        </w:rPr>
        <w:t>-го поселения рассчитываются по следующей формуле:</w:t>
      </w:r>
    </w:p>
    <w:p w:rsidR="00673B0F" w:rsidRPr="00673B0F" w:rsidRDefault="00673B0F" w:rsidP="00673B0F">
      <w:pPr>
        <w:ind w:firstLine="567"/>
        <w:jc w:val="center"/>
        <w:rPr>
          <w:b/>
          <w:i/>
          <w:sz w:val="28"/>
          <w:szCs w:val="28"/>
        </w:rPr>
      </w:pPr>
      <w:r w:rsidRPr="00673B0F">
        <w:rPr>
          <w:b/>
          <w:bCs/>
          <w:i/>
          <w:iCs/>
          <w:sz w:val="28"/>
          <w:szCs w:val="28"/>
        </w:rPr>
        <w:t>Д</w:t>
      </w:r>
      <w:proofErr w:type="spellStart"/>
      <w:proofErr w:type="gramStart"/>
      <w:r w:rsidRPr="00673B0F">
        <w:rPr>
          <w:b/>
          <w:bCs/>
          <w:i/>
          <w:iCs/>
          <w:sz w:val="28"/>
          <w:szCs w:val="28"/>
          <w:lang w:val="en-US"/>
        </w:rPr>
        <w:t>i</w:t>
      </w:r>
      <w:proofErr w:type="spellEnd"/>
      <w:proofErr w:type="gramEnd"/>
      <w:r w:rsidRPr="00673B0F">
        <w:rPr>
          <w:b/>
          <w:bCs/>
          <w:i/>
          <w:iCs/>
          <w:sz w:val="28"/>
          <w:szCs w:val="28"/>
        </w:rPr>
        <w:t xml:space="preserve">= </w:t>
      </w:r>
      <w:proofErr w:type="spellStart"/>
      <w:r w:rsidRPr="00673B0F">
        <w:rPr>
          <w:b/>
          <w:i/>
          <w:sz w:val="28"/>
          <w:szCs w:val="28"/>
        </w:rPr>
        <w:t>ППНиНДi</w:t>
      </w:r>
      <w:proofErr w:type="spellEnd"/>
      <w:r w:rsidRPr="00673B0F">
        <w:rPr>
          <w:b/>
          <w:bCs/>
          <w:i/>
          <w:iCs/>
          <w:sz w:val="28"/>
          <w:szCs w:val="28"/>
        </w:rPr>
        <w:t xml:space="preserve"> + Д</w:t>
      </w:r>
      <w:proofErr w:type="spellStart"/>
      <w:r w:rsidRPr="00673B0F">
        <w:rPr>
          <w:b/>
          <w:bCs/>
          <w:i/>
          <w:sz w:val="28"/>
          <w:szCs w:val="28"/>
          <w:lang w:val="en-US"/>
        </w:rPr>
        <w:t>c</w:t>
      </w:r>
      <w:r w:rsidRPr="00673B0F">
        <w:rPr>
          <w:b/>
          <w:bCs/>
          <w:i/>
          <w:iCs/>
          <w:sz w:val="28"/>
          <w:szCs w:val="28"/>
          <w:lang w:val="en-US"/>
        </w:rPr>
        <w:t>i</w:t>
      </w:r>
      <w:proofErr w:type="spellEnd"/>
      <w:r w:rsidRPr="00673B0F">
        <w:rPr>
          <w:b/>
          <w:bCs/>
          <w:i/>
          <w:iCs/>
          <w:sz w:val="28"/>
          <w:szCs w:val="28"/>
        </w:rPr>
        <w:t xml:space="preserve"> </w:t>
      </w:r>
      <w:r w:rsidRPr="00673B0F">
        <w:rPr>
          <w:b/>
          <w:i/>
          <w:sz w:val="28"/>
          <w:szCs w:val="28"/>
        </w:rPr>
        <w:t>, где:</w:t>
      </w:r>
    </w:p>
    <w:p w:rsidR="00673B0F" w:rsidRPr="00673B0F" w:rsidRDefault="00673B0F" w:rsidP="00673B0F">
      <w:pPr>
        <w:jc w:val="both"/>
        <w:rPr>
          <w:sz w:val="28"/>
          <w:szCs w:val="28"/>
        </w:rPr>
      </w:pPr>
      <w:proofErr w:type="spellStart"/>
      <w:r w:rsidRPr="00673B0F">
        <w:rPr>
          <w:sz w:val="28"/>
          <w:szCs w:val="28"/>
        </w:rPr>
        <w:t>ППНиНД</w:t>
      </w:r>
      <w:proofErr w:type="gramStart"/>
      <w:r w:rsidRPr="00673B0F">
        <w:rPr>
          <w:sz w:val="28"/>
          <w:szCs w:val="28"/>
        </w:rPr>
        <w:t>i</w:t>
      </w:r>
      <w:proofErr w:type="spellEnd"/>
      <w:proofErr w:type="gramEnd"/>
      <w:r w:rsidRPr="00673B0F">
        <w:rPr>
          <w:sz w:val="28"/>
          <w:szCs w:val="28"/>
        </w:rPr>
        <w:t xml:space="preserve"> - Прогнозируемые поступления налоговых и неналоговых доходов  I-того поселения на очередной финансовый год;</w:t>
      </w:r>
    </w:p>
    <w:p w:rsidR="00673B0F" w:rsidRPr="00673B0F" w:rsidRDefault="00673B0F" w:rsidP="00673B0F">
      <w:pPr>
        <w:jc w:val="both"/>
        <w:rPr>
          <w:sz w:val="28"/>
          <w:szCs w:val="28"/>
        </w:rPr>
      </w:pPr>
      <w:proofErr w:type="spellStart"/>
      <w:r w:rsidRPr="00673B0F">
        <w:rPr>
          <w:sz w:val="28"/>
          <w:szCs w:val="28"/>
        </w:rPr>
        <w:t>Дс</w:t>
      </w:r>
      <w:proofErr w:type="gramStart"/>
      <w:r w:rsidRPr="00673B0F">
        <w:rPr>
          <w:sz w:val="28"/>
          <w:szCs w:val="28"/>
        </w:rPr>
        <w:t>i</w:t>
      </w:r>
      <w:proofErr w:type="spellEnd"/>
      <w:proofErr w:type="gramEnd"/>
      <w:r w:rsidRPr="00673B0F">
        <w:rPr>
          <w:sz w:val="28"/>
          <w:szCs w:val="28"/>
        </w:rPr>
        <w:t xml:space="preserve"> - дотация на выравнивание бюджетной обеспеченности за счет средств республиканского бюджета  I-того поселения на очередной финансовый год;</w:t>
      </w:r>
    </w:p>
    <w:p w:rsidR="00673B0F" w:rsidRPr="00673B0F" w:rsidRDefault="00673B0F" w:rsidP="00673B0F">
      <w:pPr>
        <w:ind w:firstLine="567"/>
        <w:jc w:val="both"/>
        <w:rPr>
          <w:sz w:val="28"/>
          <w:szCs w:val="28"/>
        </w:rPr>
      </w:pPr>
      <w:r w:rsidRPr="00673B0F">
        <w:rPr>
          <w:sz w:val="28"/>
          <w:szCs w:val="28"/>
        </w:rPr>
        <w:t xml:space="preserve">Прогнозируемые поступления налоговых доходов </w:t>
      </w:r>
      <w:proofErr w:type="spellStart"/>
      <w:r w:rsidRPr="00673B0F">
        <w:rPr>
          <w:sz w:val="28"/>
          <w:szCs w:val="28"/>
          <w:lang w:val="en-US"/>
        </w:rPr>
        <w:t>i</w:t>
      </w:r>
      <w:proofErr w:type="spellEnd"/>
      <w:r w:rsidRPr="00673B0F">
        <w:rPr>
          <w:sz w:val="28"/>
          <w:szCs w:val="28"/>
        </w:rPr>
        <w:t>-го поселения рассчитываются по следующей формуле:</w:t>
      </w:r>
    </w:p>
    <w:p w:rsidR="00673B0F" w:rsidRPr="00673B0F" w:rsidRDefault="00673B0F" w:rsidP="00673B0F">
      <w:pPr>
        <w:ind w:firstLine="567"/>
        <w:jc w:val="both"/>
        <w:rPr>
          <w:b/>
          <w:i/>
          <w:sz w:val="28"/>
          <w:szCs w:val="28"/>
        </w:rPr>
      </w:pPr>
      <w:proofErr w:type="spellStart"/>
      <w:r w:rsidRPr="00673B0F">
        <w:rPr>
          <w:b/>
          <w:bCs/>
          <w:i/>
          <w:iCs/>
          <w:sz w:val="28"/>
          <w:szCs w:val="28"/>
        </w:rPr>
        <w:t>ППНиНДi</w:t>
      </w:r>
      <w:proofErr w:type="spellEnd"/>
      <w:r w:rsidRPr="00673B0F">
        <w:rPr>
          <w:b/>
          <w:bCs/>
          <w:i/>
          <w:iCs/>
          <w:sz w:val="28"/>
          <w:szCs w:val="28"/>
        </w:rPr>
        <w:t xml:space="preserve"> = </w:t>
      </w:r>
      <w:proofErr w:type="spellStart"/>
      <w:r w:rsidRPr="00673B0F">
        <w:rPr>
          <w:b/>
          <w:bCs/>
          <w:i/>
          <w:iCs/>
          <w:sz w:val="28"/>
          <w:szCs w:val="28"/>
        </w:rPr>
        <w:t>ПДндфл</w:t>
      </w:r>
      <w:r w:rsidRPr="00673B0F">
        <w:rPr>
          <w:b/>
          <w:bCs/>
          <w:i/>
          <w:iCs/>
          <w:sz w:val="28"/>
          <w:szCs w:val="28"/>
          <w:lang w:val="en-US"/>
        </w:rPr>
        <w:t>i</w:t>
      </w:r>
      <w:proofErr w:type="spellEnd"/>
      <w:r w:rsidRPr="00673B0F">
        <w:rPr>
          <w:b/>
          <w:bCs/>
          <w:i/>
          <w:iCs/>
          <w:sz w:val="28"/>
          <w:szCs w:val="28"/>
        </w:rPr>
        <w:t xml:space="preserve"> + </w:t>
      </w:r>
      <w:proofErr w:type="spellStart"/>
      <w:r w:rsidRPr="00673B0F">
        <w:rPr>
          <w:b/>
          <w:bCs/>
          <w:i/>
          <w:iCs/>
          <w:sz w:val="28"/>
          <w:szCs w:val="28"/>
        </w:rPr>
        <w:t>ПДифл</w:t>
      </w:r>
      <w:r w:rsidRPr="00673B0F">
        <w:rPr>
          <w:b/>
          <w:bCs/>
          <w:i/>
          <w:iCs/>
          <w:sz w:val="28"/>
          <w:szCs w:val="28"/>
          <w:lang w:val="en-US"/>
        </w:rPr>
        <w:t>i</w:t>
      </w:r>
      <w:proofErr w:type="spellEnd"/>
      <w:r w:rsidRPr="00673B0F">
        <w:rPr>
          <w:b/>
          <w:bCs/>
          <w:i/>
          <w:iCs/>
          <w:sz w:val="28"/>
          <w:szCs w:val="28"/>
        </w:rPr>
        <w:t xml:space="preserve">+ </w:t>
      </w:r>
      <w:proofErr w:type="spellStart"/>
      <w:r w:rsidRPr="00673B0F">
        <w:rPr>
          <w:b/>
          <w:bCs/>
          <w:i/>
          <w:iCs/>
          <w:sz w:val="28"/>
          <w:szCs w:val="28"/>
        </w:rPr>
        <w:t>ПДзн</w:t>
      </w:r>
      <w:r w:rsidRPr="00673B0F">
        <w:rPr>
          <w:b/>
          <w:bCs/>
          <w:i/>
          <w:iCs/>
          <w:sz w:val="28"/>
          <w:szCs w:val="28"/>
          <w:lang w:val="en-US"/>
        </w:rPr>
        <w:t>i</w:t>
      </w:r>
      <w:proofErr w:type="spellEnd"/>
      <w:r w:rsidRPr="00673B0F">
        <w:rPr>
          <w:b/>
          <w:bCs/>
          <w:i/>
          <w:iCs/>
          <w:sz w:val="28"/>
          <w:szCs w:val="28"/>
        </w:rPr>
        <w:t xml:space="preserve"> + </w:t>
      </w:r>
      <w:proofErr w:type="spellStart"/>
      <w:r w:rsidRPr="00673B0F">
        <w:rPr>
          <w:b/>
          <w:bCs/>
          <w:i/>
          <w:iCs/>
          <w:sz w:val="28"/>
          <w:szCs w:val="28"/>
        </w:rPr>
        <w:t>ПДсх</w:t>
      </w:r>
      <w:r w:rsidRPr="00673B0F">
        <w:rPr>
          <w:b/>
          <w:bCs/>
          <w:i/>
          <w:iCs/>
          <w:sz w:val="28"/>
          <w:szCs w:val="28"/>
          <w:lang w:val="en-US"/>
        </w:rPr>
        <w:t>i</w:t>
      </w:r>
      <w:proofErr w:type="spellEnd"/>
      <w:r w:rsidRPr="00673B0F">
        <w:rPr>
          <w:b/>
          <w:i/>
          <w:sz w:val="28"/>
          <w:szCs w:val="28"/>
        </w:rPr>
        <w:t>+</w:t>
      </w:r>
      <w:r w:rsidRPr="00673B0F">
        <w:rPr>
          <w:b/>
          <w:bCs/>
          <w:i/>
          <w:sz w:val="28"/>
          <w:szCs w:val="28"/>
        </w:rPr>
        <w:t xml:space="preserve"> ПД аренды  </w:t>
      </w:r>
      <w:proofErr w:type="spellStart"/>
      <w:r w:rsidRPr="00673B0F">
        <w:rPr>
          <w:b/>
          <w:bCs/>
          <w:i/>
          <w:sz w:val="28"/>
          <w:szCs w:val="28"/>
        </w:rPr>
        <w:t>i</w:t>
      </w:r>
      <w:proofErr w:type="spellEnd"/>
      <w:r w:rsidRPr="00673B0F">
        <w:rPr>
          <w:b/>
          <w:bCs/>
          <w:i/>
          <w:sz w:val="28"/>
          <w:szCs w:val="28"/>
        </w:rPr>
        <w:t xml:space="preserve"> + ПД </w:t>
      </w:r>
      <w:proofErr w:type="spellStart"/>
      <w:r w:rsidRPr="00673B0F">
        <w:rPr>
          <w:b/>
          <w:bCs/>
          <w:i/>
          <w:sz w:val="28"/>
          <w:szCs w:val="28"/>
        </w:rPr>
        <w:t>реализ</w:t>
      </w:r>
      <w:proofErr w:type="spellEnd"/>
      <w:r w:rsidRPr="00673B0F">
        <w:rPr>
          <w:b/>
          <w:bCs/>
          <w:i/>
          <w:sz w:val="28"/>
          <w:szCs w:val="28"/>
        </w:rPr>
        <w:t xml:space="preserve"> </w:t>
      </w:r>
      <w:proofErr w:type="spellStart"/>
      <w:r w:rsidRPr="00673B0F">
        <w:rPr>
          <w:b/>
          <w:bCs/>
          <w:i/>
          <w:sz w:val="28"/>
          <w:szCs w:val="28"/>
        </w:rPr>
        <w:t>i</w:t>
      </w:r>
      <w:proofErr w:type="spellEnd"/>
      <w:r w:rsidRPr="00673B0F">
        <w:rPr>
          <w:b/>
          <w:bCs/>
          <w:i/>
          <w:sz w:val="28"/>
          <w:szCs w:val="28"/>
        </w:rPr>
        <w:t xml:space="preserve"> + ПД </w:t>
      </w:r>
      <w:proofErr w:type="spellStart"/>
      <w:r w:rsidRPr="00673B0F">
        <w:rPr>
          <w:b/>
          <w:bCs/>
          <w:i/>
          <w:sz w:val="28"/>
          <w:szCs w:val="28"/>
        </w:rPr>
        <w:t>пр</w:t>
      </w:r>
      <w:r w:rsidRPr="00673B0F">
        <w:rPr>
          <w:b/>
          <w:bCs/>
          <w:i/>
          <w:sz w:val="28"/>
          <w:szCs w:val="28"/>
          <w:lang w:val="en-US"/>
        </w:rPr>
        <w:t>i</w:t>
      </w:r>
      <w:proofErr w:type="spellEnd"/>
      <w:r w:rsidRPr="00673B0F">
        <w:rPr>
          <w:b/>
          <w:bCs/>
          <w:i/>
          <w:sz w:val="28"/>
          <w:szCs w:val="28"/>
        </w:rPr>
        <w:t xml:space="preserve"> ,  </w:t>
      </w:r>
      <w:r w:rsidRPr="00673B0F">
        <w:rPr>
          <w:b/>
          <w:i/>
          <w:sz w:val="28"/>
          <w:szCs w:val="28"/>
        </w:rPr>
        <w:t>где</w:t>
      </w:r>
      <w:proofErr w:type="gramStart"/>
      <w:r w:rsidRPr="00673B0F">
        <w:rPr>
          <w:b/>
          <w:i/>
          <w:sz w:val="28"/>
          <w:szCs w:val="28"/>
        </w:rPr>
        <w:t xml:space="preserve"> :</w:t>
      </w:r>
      <w:proofErr w:type="gramEnd"/>
    </w:p>
    <w:p w:rsidR="00673B0F" w:rsidRPr="00673B0F" w:rsidRDefault="00673B0F" w:rsidP="00673B0F">
      <w:pPr>
        <w:jc w:val="both"/>
        <w:rPr>
          <w:sz w:val="28"/>
          <w:szCs w:val="28"/>
        </w:rPr>
      </w:pPr>
      <w:r w:rsidRPr="00673B0F">
        <w:rPr>
          <w:sz w:val="28"/>
          <w:szCs w:val="28"/>
        </w:rPr>
        <w:t xml:space="preserve">ПД </w:t>
      </w:r>
      <w:proofErr w:type="spellStart"/>
      <w:r w:rsidRPr="00673B0F">
        <w:rPr>
          <w:sz w:val="28"/>
          <w:szCs w:val="28"/>
        </w:rPr>
        <w:t>ндфл</w:t>
      </w:r>
      <w:proofErr w:type="gramStart"/>
      <w:r w:rsidRPr="00673B0F">
        <w:rPr>
          <w:sz w:val="28"/>
          <w:szCs w:val="28"/>
          <w:lang w:val="en-US"/>
        </w:rPr>
        <w:t>i</w:t>
      </w:r>
      <w:proofErr w:type="spellEnd"/>
      <w:proofErr w:type="gramEnd"/>
      <w:r w:rsidRPr="00673B0F">
        <w:rPr>
          <w:sz w:val="28"/>
          <w:szCs w:val="28"/>
        </w:rPr>
        <w:t xml:space="preserve"> –прогнозируемые доходы </w:t>
      </w:r>
      <w:proofErr w:type="spellStart"/>
      <w:r w:rsidRPr="00673B0F">
        <w:rPr>
          <w:sz w:val="28"/>
          <w:szCs w:val="28"/>
          <w:lang w:val="en-US"/>
        </w:rPr>
        <w:t>i</w:t>
      </w:r>
      <w:proofErr w:type="spellEnd"/>
      <w:r w:rsidRPr="00673B0F">
        <w:rPr>
          <w:sz w:val="28"/>
          <w:szCs w:val="28"/>
        </w:rPr>
        <w:t>-го поселения по налогу на доходы физических лиц;</w:t>
      </w:r>
    </w:p>
    <w:p w:rsidR="00673B0F" w:rsidRPr="00673B0F" w:rsidRDefault="00673B0F" w:rsidP="00673B0F">
      <w:pPr>
        <w:jc w:val="both"/>
        <w:rPr>
          <w:sz w:val="28"/>
          <w:szCs w:val="28"/>
        </w:rPr>
      </w:pPr>
      <w:r w:rsidRPr="00673B0F">
        <w:rPr>
          <w:sz w:val="28"/>
          <w:szCs w:val="28"/>
        </w:rPr>
        <w:t xml:space="preserve">ПД </w:t>
      </w:r>
      <w:proofErr w:type="spellStart"/>
      <w:r w:rsidRPr="00673B0F">
        <w:rPr>
          <w:sz w:val="28"/>
          <w:szCs w:val="28"/>
        </w:rPr>
        <w:t>ифл</w:t>
      </w:r>
      <w:proofErr w:type="gramStart"/>
      <w:r w:rsidRPr="00673B0F">
        <w:rPr>
          <w:sz w:val="28"/>
          <w:szCs w:val="28"/>
          <w:lang w:val="en-US"/>
        </w:rPr>
        <w:t>i</w:t>
      </w:r>
      <w:proofErr w:type="spellEnd"/>
      <w:proofErr w:type="gramEnd"/>
      <w:r w:rsidRPr="00673B0F">
        <w:rPr>
          <w:sz w:val="28"/>
          <w:szCs w:val="28"/>
        </w:rPr>
        <w:t xml:space="preserve"> - прогнозируемые доходы </w:t>
      </w:r>
      <w:proofErr w:type="spellStart"/>
      <w:r w:rsidRPr="00673B0F">
        <w:rPr>
          <w:sz w:val="28"/>
          <w:szCs w:val="28"/>
          <w:lang w:val="en-US"/>
        </w:rPr>
        <w:t>i</w:t>
      </w:r>
      <w:proofErr w:type="spellEnd"/>
      <w:r w:rsidRPr="00673B0F">
        <w:rPr>
          <w:sz w:val="28"/>
          <w:szCs w:val="28"/>
        </w:rPr>
        <w:t>-го поселения по налогу на имущество физических лиц;</w:t>
      </w:r>
    </w:p>
    <w:p w:rsidR="00673B0F" w:rsidRPr="00673B0F" w:rsidRDefault="00673B0F" w:rsidP="00673B0F">
      <w:pPr>
        <w:jc w:val="both"/>
        <w:rPr>
          <w:sz w:val="28"/>
          <w:szCs w:val="28"/>
        </w:rPr>
      </w:pPr>
      <w:r w:rsidRPr="00673B0F">
        <w:rPr>
          <w:sz w:val="28"/>
          <w:szCs w:val="28"/>
        </w:rPr>
        <w:t xml:space="preserve">ПД </w:t>
      </w:r>
      <w:proofErr w:type="spellStart"/>
      <w:r w:rsidRPr="00673B0F">
        <w:rPr>
          <w:sz w:val="28"/>
          <w:szCs w:val="28"/>
        </w:rPr>
        <w:t>зн</w:t>
      </w:r>
      <w:proofErr w:type="gramStart"/>
      <w:r w:rsidRPr="00673B0F">
        <w:rPr>
          <w:sz w:val="28"/>
          <w:szCs w:val="28"/>
          <w:lang w:val="en-US"/>
        </w:rPr>
        <w:t>i</w:t>
      </w:r>
      <w:proofErr w:type="spellEnd"/>
      <w:proofErr w:type="gramEnd"/>
      <w:r w:rsidRPr="00673B0F">
        <w:rPr>
          <w:sz w:val="28"/>
          <w:szCs w:val="28"/>
        </w:rPr>
        <w:t xml:space="preserve"> - прогнозируемые доходы </w:t>
      </w:r>
      <w:proofErr w:type="spellStart"/>
      <w:r w:rsidRPr="00673B0F">
        <w:rPr>
          <w:sz w:val="28"/>
          <w:szCs w:val="28"/>
          <w:lang w:val="en-US"/>
        </w:rPr>
        <w:t>i</w:t>
      </w:r>
      <w:proofErr w:type="spellEnd"/>
      <w:r w:rsidRPr="00673B0F">
        <w:rPr>
          <w:sz w:val="28"/>
          <w:szCs w:val="28"/>
        </w:rPr>
        <w:t>-го поселения по земельному налогу;</w:t>
      </w:r>
    </w:p>
    <w:p w:rsidR="00673B0F" w:rsidRPr="00673B0F" w:rsidRDefault="00673B0F" w:rsidP="00673B0F">
      <w:pPr>
        <w:jc w:val="both"/>
        <w:rPr>
          <w:sz w:val="28"/>
          <w:szCs w:val="28"/>
        </w:rPr>
      </w:pPr>
      <w:r w:rsidRPr="00673B0F">
        <w:rPr>
          <w:sz w:val="28"/>
          <w:szCs w:val="28"/>
        </w:rPr>
        <w:t xml:space="preserve">ПД </w:t>
      </w:r>
      <w:proofErr w:type="spellStart"/>
      <w:r w:rsidRPr="00673B0F">
        <w:rPr>
          <w:sz w:val="28"/>
          <w:szCs w:val="28"/>
        </w:rPr>
        <w:t>сх</w:t>
      </w:r>
      <w:proofErr w:type="gramStart"/>
      <w:r w:rsidRPr="00673B0F">
        <w:rPr>
          <w:sz w:val="28"/>
          <w:szCs w:val="28"/>
          <w:lang w:val="en-US"/>
        </w:rPr>
        <w:t>i</w:t>
      </w:r>
      <w:proofErr w:type="spellEnd"/>
      <w:proofErr w:type="gramEnd"/>
      <w:r w:rsidRPr="00673B0F">
        <w:rPr>
          <w:sz w:val="28"/>
          <w:szCs w:val="28"/>
        </w:rPr>
        <w:t xml:space="preserve"> - прогнозируемые доходы </w:t>
      </w:r>
      <w:proofErr w:type="spellStart"/>
      <w:r w:rsidRPr="00673B0F">
        <w:rPr>
          <w:sz w:val="28"/>
          <w:szCs w:val="28"/>
          <w:lang w:val="en-US"/>
        </w:rPr>
        <w:t>i</w:t>
      </w:r>
      <w:proofErr w:type="spellEnd"/>
      <w:r w:rsidRPr="00673B0F">
        <w:rPr>
          <w:sz w:val="28"/>
          <w:szCs w:val="28"/>
        </w:rPr>
        <w:t>-го поселения по сельскохозяйственному налогу.</w:t>
      </w:r>
    </w:p>
    <w:p w:rsidR="00673B0F" w:rsidRPr="00673B0F" w:rsidRDefault="00673B0F" w:rsidP="00673B0F">
      <w:pPr>
        <w:jc w:val="both"/>
        <w:rPr>
          <w:bCs/>
          <w:sz w:val="28"/>
          <w:szCs w:val="28"/>
        </w:rPr>
      </w:pPr>
      <w:r w:rsidRPr="00673B0F">
        <w:rPr>
          <w:bCs/>
          <w:sz w:val="28"/>
          <w:szCs w:val="28"/>
        </w:rPr>
        <w:t xml:space="preserve">ПД аренды  </w:t>
      </w:r>
      <w:proofErr w:type="spellStart"/>
      <w:r w:rsidRPr="00673B0F">
        <w:rPr>
          <w:bCs/>
          <w:sz w:val="28"/>
          <w:szCs w:val="28"/>
        </w:rPr>
        <w:t>i</w:t>
      </w:r>
      <w:proofErr w:type="spellEnd"/>
      <w:r w:rsidRPr="00673B0F">
        <w:rPr>
          <w:bCs/>
          <w:sz w:val="28"/>
          <w:szCs w:val="28"/>
        </w:rPr>
        <w:t xml:space="preserve"> – прогнозируемые доходы от аренды </w:t>
      </w:r>
      <w:proofErr w:type="spellStart"/>
      <w:r w:rsidRPr="00673B0F">
        <w:rPr>
          <w:bCs/>
          <w:sz w:val="28"/>
          <w:szCs w:val="28"/>
          <w:lang w:val="en-US"/>
        </w:rPr>
        <w:t>i</w:t>
      </w:r>
      <w:proofErr w:type="spellEnd"/>
      <w:r w:rsidRPr="00673B0F">
        <w:rPr>
          <w:bCs/>
          <w:sz w:val="28"/>
          <w:szCs w:val="28"/>
        </w:rPr>
        <w:t>-го поселения;</w:t>
      </w:r>
    </w:p>
    <w:p w:rsidR="00673B0F" w:rsidRPr="00673B0F" w:rsidRDefault="00673B0F" w:rsidP="00673B0F">
      <w:pPr>
        <w:jc w:val="both"/>
        <w:rPr>
          <w:bCs/>
          <w:sz w:val="28"/>
          <w:szCs w:val="28"/>
        </w:rPr>
      </w:pPr>
      <w:r w:rsidRPr="00673B0F">
        <w:rPr>
          <w:bCs/>
          <w:sz w:val="28"/>
          <w:szCs w:val="28"/>
        </w:rPr>
        <w:t xml:space="preserve">ПД </w:t>
      </w:r>
      <w:proofErr w:type="spellStart"/>
      <w:r w:rsidRPr="00673B0F">
        <w:rPr>
          <w:bCs/>
          <w:sz w:val="28"/>
          <w:szCs w:val="28"/>
        </w:rPr>
        <w:t>реализ</w:t>
      </w:r>
      <w:proofErr w:type="spellEnd"/>
      <w:r w:rsidRPr="00673B0F">
        <w:rPr>
          <w:bCs/>
          <w:sz w:val="28"/>
          <w:szCs w:val="28"/>
        </w:rPr>
        <w:t xml:space="preserve"> </w:t>
      </w:r>
      <w:proofErr w:type="spellStart"/>
      <w:r w:rsidRPr="00673B0F">
        <w:rPr>
          <w:bCs/>
          <w:sz w:val="28"/>
          <w:szCs w:val="28"/>
        </w:rPr>
        <w:t>i</w:t>
      </w:r>
      <w:proofErr w:type="spellEnd"/>
      <w:r w:rsidRPr="00673B0F">
        <w:rPr>
          <w:bCs/>
          <w:sz w:val="28"/>
          <w:szCs w:val="28"/>
        </w:rPr>
        <w:t xml:space="preserve"> – прогнозируемые доходы от реализации имущества и земельных участков </w:t>
      </w:r>
      <w:proofErr w:type="spellStart"/>
      <w:r w:rsidRPr="00673B0F">
        <w:rPr>
          <w:bCs/>
          <w:sz w:val="28"/>
          <w:szCs w:val="28"/>
          <w:lang w:val="en-US"/>
        </w:rPr>
        <w:t>i</w:t>
      </w:r>
      <w:proofErr w:type="spellEnd"/>
      <w:r w:rsidRPr="00673B0F">
        <w:rPr>
          <w:bCs/>
          <w:sz w:val="28"/>
          <w:szCs w:val="28"/>
        </w:rPr>
        <w:t>-го поселения;</w:t>
      </w:r>
    </w:p>
    <w:p w:rsidR="00673B0F" w:rsidRPr="00673B0F" w:rsidRDefault="00673B0F" w:rsidP="00673B0F">
      <w:pPr>
        <w:jc w:val="both"/>
        <w:rPr>
          <w:bCs/>
          <w:sz w:val="28"/>
          <w:szCs w:val="28"/>
        </w:rPr>
      </w:pPr>
      <w:r w:rsidRPr="00673B0F">
        <w:rPr>
          <w:bCs/>
          <w:sz w:val="28"/>
          <w:szCs w:val="28"/>
        </w:rPr>
        <w:t xml:space="preserve">ПД </w:t>
      </w:r>
      <w:proofErr w:type="spellStart"/>
      <w:r w:rsidRPr="00673B0F">
        <w:rPr>
          <w:bCs/>
          <w:sz w:val="28"/>
          <w:szCs w:val="28"/>
        </w:rPr>
        <w:t>пр</w:t>
      </w:r>
      <w:proofErr w:type="gramStart"/>
      <w:r w:rsidRPr="00673B0F">
        <w:rPr>
          <w:bCs/>
          <w:sz w:val="28"/>
          <w:szCs w:val="28"/>
          <w:lang w:val="en-US"/>
        </w:rPr>
        <w:t>i</w:t>
      </w:r>
      <w:proofErr w:type="spellEnd"/>
      <w:proofErr w:type="gramEnd"/>
      <w:r w:rsidRPr="00673B0F">
        <w:rPr>
          <w:bCs/>
          <w:sz w:val="28"/>
          <w:szCs w:val="28"/>
        </w:rPr>
        <w:t xml:space="preserve">- прогнозируемые прочие неналоговые доходы бюджета </w:t>
      </w:r>
      <w:proofErr w:type="spellStart"/>
      <w:r w:rsidRPr="00673B0F">
        <w:rPr>
          <w:bCs/>
          <w:sz w:val="28"/>
          <w:szCs w:val="28"/>
          <w:lang w:val="en-US"/>
        </w:rPr>
        <w:t>i</w:t>
      </w:r>
      <w:proofErr w:type="spellEnd"/>
      <w:r w:rsidRPr="00673B0F">
        <w:rPr>
          <w:bCs/>
          <w:sz w:val="28"/>
          <w:szCs w:val="28"/>
        </w:rPr>
        <w:t>-го поселения.</w:t>
      </w:r>
    </w:p>
    <w:p w:rsidR="00673B0F" w:rsidRPr="00673B0F" w:rsidRDefault="00673B0F" w:rsidP="00673B0F">
      <w:pPr>
        <w:ind w:firstLine="283"/>
        <w:jc w:val="both"/>
        <w:rPr>
          <w:sz w:val="28"/>
          <w:szCs w:val="28"/>
        </w:rPr>
      </w:pPr>
    </w:p>
    <w:p w:rsidR="00673B0F" w:rsidRPr="00673B0F" w:rsidRDefault="00673B0F" w:rsidP="00673B0F">
      <w:pPr>
        <w:ind w:firstLine="283"/>
        <w:jc w:val="both"/>
        <w:rPr>
          <w:sz w:val="28"/>
          <w:szCs w:val="28"/>
        </w:rPr>
      </w:pPr>
      <w:r w:rsidRPr="00673B0F">
        <w:rPr>
          <w:sz w:val="28"/>
          <w:szCs w:val="28"/>
        </w:rPr>
        <w:t xml:space="preserve">Первоочередные расходы бюджета </w:t>
      </w:r>
      <w:proofErr w:type="spellStart"/>
      <w:r w:rsidRPr="00673B0F">
        <w:rPr>
          <w:sz w:val="28"/>
          <w:szCs w:val="28"/>
          <w:lang w:val="en-US"/>
        </w:rPr>
        <w:t>i</w:t>
      </w:r>
      <w:proofErr w:type="spellEnd"/>
      <w:r w:rsidRPr="00673B0F">
        <w:rPr>
          <w:sz w:val="28"/>
          <w:szCs w:val="28"/>
        </w:rPr>
        <w:t>-го поселения рассчитывается по следующей формуле:</w:t>
      </w:r>
    </w:p>
    <w:p w:rsidR="00673B0F" w:rsidRPr="00673B0F" w:rsidRDefault="00673B0F" w:rsidP="00673B0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73B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</w:t>
      </w:r>
      <w:proofErr w:type="spellStart"/>
      <w:proofErr w:type="gramStart"/>
      <w:r w:rsidRPr="00673B0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</w:t>
      </w:r>
      <w:proofErr w:type="gramEnd"/>
      <w:r w:rsidRPr="00673B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</w:t>
      </w:r>
      <w:proofErr w:type="spellEnd"/>
      <w:r w:rsidRPr="00673B0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= Р</w:t>
      </w:r>
      <w:proofErr w:type="spellStart"/>
      <w:r w:rsidRPr="00673B0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</w:t>
      </w:r>
      <w:r w:rsidRPr="00673B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зп</w:t>
      </w:r>
      <w:proofErr w:type="spellEnd"/>
      <w:r w:rsidRPr="00673B0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+ Р</w:t>
      </w:r>
      <w:proofErr w:type="spellStart"/>
      <w:r w:rsidRPr="00673B0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</w:t>
      </w:r>
      <w:r w:rsidRPr="00673B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</w:t>
      </w:r>
      <w:proofErr w:type="spellEnd"/>
      <w:r w:rsidRPr="00673B0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+ Р</w:t>
      </w:r>
      <w:proofErr w:type="spellStart"/>
      <w:r w:rsidRPr="00673B0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</w:t>
      </w:r>
      <w:r w:rsidRPr="00673B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пт+</w:t>
      </w:r>
      <w:r w:rsidRPr="00673B0F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673B0F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673B0F">
        <w:rPr>
          <w:rFonts w:ascii="Times New Roman" w:hAnsi="Times New Roman" w:cs="Times New Roman"/>
          <w:b/>
          <w:i/>
          <w:sz w:val="28"/>
          <w:szCs w:val="28"/>
        </w:rPr>
        <w:t>с+</w:t>
      </w:r>
      <w:proofErr w:type="spellEnd"/>
      <w:r w:rsidRPr="00673B0F">
        <w:rPr>
          <w:rFonts w:ascii="Times New Roman" w:hAnsi="Times New Roman" w:cs="Times New Roman"/>
          <w:b/>
          <w:i/>
          <w:sz w:val="28"/>
          <w:szCs w:val="28"/>
        </w:rPr>
        <w:t xml:space="preserve"> Р</w:t>
      </w:r>
      <w:proofErr w:type="spellStart"/>
      <w:r w:rsidRPr="00673B0F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673B0F">
        <w:rPr>
          <w:rFonts w:ascii="Times New Roman" w:hAnsi="Times New Roman" w:cs="Times New Roman"/>
          <w:b/>
          <w:i/>
          <w:sz w:val="28"/>
          <w:szCs w:val="28"/>
        </w:rPr>
        <w:t>пп</w:t>
      </w:r>
      <w:proofErr w:type="spellEnd"/>
      <w:r w:rsidRPr="00673B0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673B0F">
        <w:rPr>
          <w:rFonts w:ascii="Times New Roman" w:hAnsi="Times New Roman" w:cs="Times New Roman"/>
          <w:sz w:val="28"/>
          <w:szCs w:val="28"/>
        </w:rPr>
        <w:t>где:</w:t>
      </w:r>
    </w:p>
    <w:p w:rsidR="00673B0F" w:rsidRPr="00673B0F" w:rsidRDefault="00673B0F" w:rsidP="00673B0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3B0F">
        <w:rPr>
          <w:rFonts w:ascii="Times New Roman" w:hAnsi="Times New Roman" w:cs="Times New Roman"/>
          <w:sz w:val="28"/>
          <w:szCs w:val="28"/>
        </w:rPr>
        <w:t>Р</w:t>
      </w:r>
      <w:proofErr w:type="spellStart"/>
      <w:proofErr w:type="gramStart"/>
      <w:r w:rsidRPr="00673B0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673B0F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673B0F">
        <w:rPr>
          <w:rFonts w:ascii="Times New Roman" w:hAnsi="Times New Roman" w:cs="Times New Roman"/>
          <w:sz w:val="28"/>
          <w:szCs w:val="28"/>
        </w:rPr>
        <w:t xml:space="preserve"> – прогнозируемые первоочередные расходы бюджета </w:t>
      </w:r>
      <w:proofErr w:type="spellStart"/>
      <w:r w:rsidRPr="00673B0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673B0F">
        <w:rPr>
          <w:rFonts w:ascii="Times New Roman" w:hAnsi="Times New Roman" w:cs="Times New Roman"/>
          <w:sz w:val="28"/>
          <w:szCs w:val="28"/>
        </w:rPr>
        <w:t>-го поселения на очередной финансовый год;</w:t>
      </w:r>
    </w:p>
    <w:p w:rsidR="00673B0F" w:rsidRPr="00673B0F" w:rsidRDefault="00673B0F" w:rsidP="00673B0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3B0F">
        <w:rPr>
          <w:rFonts w:ascii="Times New Roman" w:hAnsi="Times New Roman" w:cs="Times New Roman"/>
          <w:sz w:val="28"/>
          <w:szCs w:val="28"/>
        </w:rPr>
        <w:t>Р</w:t>
      </w:r>
      <w:proofErr w:type="spellStart"/>
      <w:proofErr w:type="gramStart"/>
      <w:r w:rsidRPr="00673B0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673B0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73B0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73B0F">
        <w:rPr>
          <w:rFonts w:ascii="Times New Roman" w:hAnsi="Times New Roman" w:cs="Times New Roman"/>
          <w:sz w:val="28"/>
          <w:szCs w:val="28"/>
        </w:rPr>
        <w:t xml:space="preserve"> - прогнозируемые  расходы бюджета </w:t>
      </w:r>
      <w:proofErr w:type="spellStart"/>
      <w:r w:rsidRPr="00673B0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673B0F">
        <w:rPr>
          <w:rFonts w:ascii="Times New Roman" w:hAnsi="Times New Roman" w:cs="Times New Roman"/>
          <w:sz w:val="28"/>
          <w:szCs w:val="28"/>
        </w:rPr>
        <w:t>-го поселения на выплату заработной платы с начислениями на очередной финансовый год;</w:t>
      </w:r>
    </w:p>
    <w:p w:rsidR="00673B0F" w:rsidRPr="00673B0F" w:rsidRDefault="00673B0F" w:rsidP="00673B0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3B0F">
        <w:rPr>
          <w:rFonts w:ascii="Times New Roman" w:hAnsi="Times New Roman" w:cs="Times New Roman"/>
          <w:sz w:val="28"/>
          <w:szCs w:val="28"/>
        </w:rPr>
        <w:lastRenderedPageBreak/>
        <w:t>Р</w:t>
      </w:r>
      <w:proofErr w:type="spellStart"/>
      <w:r w:rsidRPr="00673B0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73B0F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673B0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673B0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73B0F">
        <w:rPr>
          <w:rFonts w:ascii="Times New Roman" w:hAnsi="Times New Roman" w:cs="Times New Roman"/>
          <w:sz w:val="28"/>
          <w:szCs w:val="28"/>
        </w:rPr>
        <w:t xml:space="preserve"> прогнозируемые  расходы бюджета </w:t>
      </w:r>
      <w:proofErr w:type="spellStart"/>
      <w:r w:rsidRPr="00673B0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673B0F">
        <w:rPr>
          <w:rFonts w:ascii="Times New Roman" w:hAnsi="Times New Roman" w:cs="Times New Roman"/>
          <w:sz w:val="28"/>
          <w:szCs w:val="28"/>
        </w:rPr>
        <w:t>-го поселения на оплату коммунальных услуг бюджетными учреждениями на очередной финансовый год;</w:t>
      </w:r>
    </w:p>
    <w:p w:rsidR="00673B0F" w:rsidRPr="00673B0F" w:rsidRDefault="00673B0F" w:rsidP="00673B0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73B0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73B0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673B0F">
        <w:rPr>
          <w:rFonts w:ascii="Times New Roman" w:hAnsi="Times New Roman" w:cs="Times New Roman"/>
          <w:sz w:val="28"/>
          <w:szCs w:val="28"/>
          <w:lang w:val="en-US"/>
        </w:rPr>
        <w:t>nm</w:t>
      </w:r>
      <w:r w:rsidRPr="00673B0F">
        <w:rPr>
          <w:rFonts w:ascii="Times New Roman" w:hAnsi="Times New Roman" w:cs="Times New Roman"/>
          <w:sz w:val="28"/>
          <w:szCs w:val="28"/>
        </w:rPr>
        <w:t>- прогнозируемые расходы i-го поселения на выплату муниципальной пенсии;</w:t>
      </w:r>
    </w:p>
    <w:p w:rsidR="00673B0F" w:rsidRPr="00673B0F" w:rsidRDefault="00673B0F" w:rsidP="00673B0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3B0F">
        <w:rPr>
          <w:rFonts w:ascii="Times New Roman" w:hAnsi="Times New Roman" w:cs="Times New Roman"/>
          <w:sz w:val="28"/>
          <w:szCs w:val="28"/>
        </w:rPr>
        <w:t>Р</w:t>
      </w:r>
      <w:proofErr w:type="spellStart"/>
      <w:r w:rsidRPr="00673B0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Start"/>
      <w:r w:rsidRPr="00673B0F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673B0F">
        <w:rPr>
          <w:rFonts w:ascii="Times New Roman" w:hAnsi="Times New Roman" w:cs="Times New Roman"/>
          <w:sz w:val="28"/>
          <w:szCs w:val="28"/>
        </w:rPr>
        <w:t xml:space="preserve"> прогнозируемые  расходы бюджета </w:t>
      </w:r>
      <w:proofErr w:type="spellStart"/>
      <w:r w:rsidRPr="00673B0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673B0F">
        <w:rPr>
          <w:rFonts w:ascii="Times New Roman" w:hAnsi="Times New Roman" w:cs="Times New Roman"/>
          <w:sz w:val="28"/>
          <w:szCs w:val="28"/>
        </w:rPr>
        <w:t>-го поселения на услуги связи на очередной финансовый год;</w:t>
      </w:r>
    </w:p>
    <w:p w:rsidR="00673B0F" w:rsidRPr="00673B0F" w:rsidRDefault="00673B0F" w:rsidP="00673B0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3B0F">
        <w:rPr>
          <w:rFonts w:ascii="Times New Roman" w:hAnsi="Times New Roman" w:cs="Times New Roman"/>
          <w:sz w:val="28"/>
          <w:szCs w:val="28"/>
        </w:rPr>
        <w:t>Р</w:t>
      </w:r>
      <w:proofErr w:type="spellStart"/>
      <w:r w:rsidRPr="00673B0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73B0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673B0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673B0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73B0F">
        <w:rPr>
          <w:rFonts w:ascii="Times New Roman" w:hAnsi="Times New Roman" w:cs="Times New Roman"/>
          <w:sz w:val="28"/>
          <w:szCs w:val="28"/>
        </w:rPr>
        <w:t xml:space="preserve"> прогнозируемые расходы бюджета </w:t>
      </w:r>
      <w:proofErr w:type="spellStart"/>
      <w:r w:rsidRPr="00673B0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673B0F">
        <w:rPr>
          <w:rFonts w:ascii="Times New Roman" w:hAnsi="Times New Roman" w:cs="Times New Roman"/>
          <w:sz w:val="28"/>
          <w:szCs w:val="28"/>
        </w:rPr>
        <w:t>-го поселения по обеспечению переданных полномочий.</w:t>
      </w:r>
    </w:p>
    <w:p w:rsidR="00673B0F" w:rsidRPr="00673B0F" w:rsidRDefault="00673B0F" w:rsidP="00673B0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B0F">
        <w:rPr>
          <w:rFonts w:ascii="Times New Roman" w:hAnsi="Times New Roman" w:cs="Times New Roman"/>
          <w:sz w:val="28"/>
          <w:szCs w:val="28"/>
        </w:rPr>
        <w:t xml:space="preserve">Межбюджетные трансферты на первоочередные расходы направляются органами местного самоуправления поселений на оплату труда, муниципальной пенсии, коммунальных услуг, услуг связи, обеспечение переданных полномочий на уровень района </w:t>
      </w:r>
      <w:proofErr w:type="gramStart"/>
      <w:r w:rsidRPr="00673B0F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673B0F">
        <w:rPr>
          <w:rFonts w:ascii="Times New Roman" w:hAnsi="Times New Roman" w:cs="Times New Roman"/>
          <w:sz w:val="28"/>
          <w:szCs w:val="28"/>
        </w:rPr>
        <w:t xml:space="preserve"> заключенных соглашений.</w:t>
      </w:r>
    </w:p>
    <w:p w:rsidR="00673B0F" w:rsidRPr="00673B0F" w:rsidRDefault="00673B0F" w:rsidP="00673B0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B0F">
        <w:rPr>
          <w:rFonts w:ascii="Times New Roman" w:hAnsi="Times New Roman" w:cs="Times New Roman"/>
          <w:sz w:val="28"/>
          <w:szCs w:val="28"/>
        </w:rPr>
        <w:t xml:space="preserve">Межбюджетные трансферты на первоочередные расходы предоставляются поселениям при условии отсутствия просроченной кредиторской задолженности по расходным обязательствам поселения. </w:t>
      </w:r>
    </w:p>
    <w:p w:rsidR="00673B0F" w:rsidRPr="00673B0F" w:rsidRDefault="00673B0F" w:rsidP="00673B0F">
      <w:pPr>
        <w:pStyle w:val="ConsPlusNonformat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3B0F">
        <w:rPr>
          <w:rFonts w:ascii="Times New Roman" w:hAnsi="Times New Roman" w:cs="Times New Roman"/>
          <w:sz w:val="28"/>
          <w:szCs w:val="28"/>
        </w:rPr>
        <w:t xml:space="preserve">В случае невыполнения поселением условий,  предусмотренных в настоящей методики, главный распорядитель бюджетных средств вправе приостановить с первого числа месяца, следующего за отчетным, предоставление межбюджетных трансфертов бюджету поселения.   </w:t>
      </w:r>
      <w:proofErr w:type="gramEnd"/>
    </w:p>
    <w:p w:rsidR="00673B0F" w:rsidRPr="00673B0F" w:rsidRDefault="00673B0F" w:rsidP="00673B0F">
      <w:pPr>
        <w:rPr>
          <w:sz w:val="28"/>
          <w:szCs w:val="28"/>
        </w:rPr>
      </w:pPr>
    </w:p>
    <w:p w:rsidR="00673B0F" w:rsidRPr="00673B0F" w:rsidRDefault="00673B0F" w:rsidP="00673B0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F06BB" w:rsidRDefault="003F06BB" w:rsidP="002C69B3">
      <w:pPr>
        <w:ind w:firstLine="539"/>
        <w:jc w:val="both"/>
        <w:rPr>
          <w:b/>
          <w:bCs/>
          <w:i/>
          <w:sz w:val="28"/>
          <w:szCs w:val="28"/>
          <w:u w:val="single"/>
        </w:rPr>
      </w:pPr>
    </w:p>
    <w:p w:rsidR="002C69B3" w:rsidRPr="00AA4D7B" w:rsidRDefault="002C69B3" w:rsidP="002C69B3">
      <w:pPr>
        <w:pStyle w:val="a5"/>
        <w:ind w:left="0" w:firstLine="71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8.</w:t>
      </w:r>
      <w:r w:rsidR="002A66D5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Pr="00AA4D7B">
        <w:rPr>
          <w:rFonts w:ascii="Times New Roman" w:hAnsi="Times New Roman" w:cs="Times New Roman"/>
          <w:b/>
          <w:i/>
          <w:sz w:val="28"/>
          <w:szCs w:val="28"/>
          <w:u w:val="single"/>
        </w:rPr>
        <w:t>.На реализацию мероприятий по муниципальным программам МО «</w:t>
      </w:r>
      <w:proofErr w:type="spellStart"/>
      <w:r w:rsidRPr="00AA4D7B">
        <w:rPr>
          <w:rFonts w:ascii="Times New Roman" w:hAnsi="Times New Roman" w:cs="Times New Roman"/>
          <w:b/>
          <w:i/>
          <w:sz w:val="28"/>
          <w:szCs w:val="28"/>
          <w:u w:val="single"/>
        </w:rPr>
        <w:t>Кяхтинский</w:t>
      </w:r>
      <w:proofErr w:type="spellEnd"/>
      <w:r w:rsidRPr="00AA4D7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район».</w:t>
      </w:r>
    </w:p>
    <w:p w:rsidR="002C69B3" w:rsidRPr="00AA4D7B" w:rsidRDefault="002C69B3" w:rsidP="002C69B3">
      <w:pPr>
        <w:pStyle w:val="a5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2A66D5">
        <w:rPr>
          <w:rFonts w:ascii="Times New Roman" w:hAnsi="Times New Roman" w:cs="Times New Roman"/>
          <w:sz w:val="28"/>
          <w:szCs w:val="28"/>
        </w:rPr>
        <w:t>2</w:t>
      </w:r>
      <w:r w:rsidRPr="00AA4D7B">
        <w:rPr>
          <w:rFonts w:ascii="Times New Roman" w:hAnsi="Times New Roman" w:cs="Times New Roman"/>
          <w:sz w:val="28"/>
          <w:szCs w:val="28"/>
        </w:rPr>
        <w:t xml:space="preserve">.1.Распределение межбюджетных трансфертов между поселениями  производится </w:t>
      </w:r>
      <w:proofErr w:type="gramStart"/>
      <w:r w:rsidRPr="00AA4D7B">
        <w:rPr>
          <w:rFonts w:ascii="Times New Roman" w:hAnsi="Times New Roman" w:cs="Times New Roman"/>
          <w:sz w:val="28"/>
          <w:szCs w:val="28"/>
        </w:rPr>
        <w:t>согласно «Плана</w:t>
      </w:r>
      <w:proofErr w:type="gramEnd"/>
      <w:r w:rsidRPr="00AA4D7B">
        <w:rPr>
          <w:rFonts w:ascii="Times New Roman" w:hAnsi="Times New Roman" w:cs="Times New Roman"/>
          <w:sz w:val="28"/>
          <w:szCs w:val="28"/>
        </w:rPr>
        <w:t xml:space="preserve"> по реализацию мероприятий муниципальной программы».</w:t>
      </w:r>
    </w:p>
    <w:p w:rsidR="002C69B3" w:rsidRPr="00AA4D7B" w:rsidRDefault="002C69B3" w:rsidP="002C69B3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</w:t>
      </w:r>
      <w:r w:rsidR="002A66D5">
        <w:rPr>
          <w:sz w:val="28"/>
          <w:szCs w:val="28"/>
        </w:rPr>
        <w:t>2</w:t>
      </w:r>
      <w:r w:rsidRPr="00AA4D7B">
        <w:rPr>
          <w:sz w:val="28"/>
          <w:szCs w:val="28"/>
        </w:rPr>
        <w:t>.2.Предоставление межбюджетных трансфертов осуществляется на основании соглашения, заключаемого между Администрацией МО «</w:t>
      </w:r>
      <w:proofErr w:type="spellStart"/>
      <w:r w:rsidRPr="00AA4D7B">
        <w:rPr>
          <w:sz w:val="28"/>
          <w:szCs w:val="28"/>
        </w:rPr>
        <w:t>Кяхтинский</w:t>
      </w:r>
      <w:proofErr w:type="spellEnd"/>
      <w:r w:rsidRPr="00AA4D7B">
        <w:rPr>
          <w:sz w:val="28"/>
          <w:szCs w:val="28"/>
        </w:rPr>
        <w:t xml:space="preserve"> район» и муниципальными образованиями сельских или городских поселений входящих в состав МО «</w:t>
      </w:r>
      <w:proofErr w:type="spellStart"/>
      <w:r w:rsidRPr="00AA4D7B">
        <w:rPr>
          <w:sz w:val="28"/>
          <w:szCs w:val="28"/>
        </w:rPr>
        <w:t>Кяхтинский</w:t>
      </w:r>
      <w:proofErr w:type="spellEnd"/>
      <w:r w:rsidRPr="00AA4D7B">
        <w:rPr>
          <w:sz w:val="28"/>
          <w:szCs w:val="28"/>
        </w:rPr>
        <w:t xml:space="preserve"> район».</w:t>
      </w:r>
    </w:p>
    <w:p w:rsidR="002C69B3" w:rsidRPr="00AA4D7B" w:rsidRDefault="002C69B3" w:rsidP="002C69B3">
      <w:pPr>
        <w:ind w:firstLine="539"/>
        <w:jc w:val="both"/>
        <w:rPr>
          <w:sz w:val="28"/>
          <w:szCs w:val="28"/>
        </w:rPr>
      </w:pPr>
      <w:r w:rsidRPr="00AA4D7B">
        <w:rPr>
          <w:sz w:val="28"/>
          <w:szCs w:val="28"/>
        </w:rPr>
        <w:t xml:space="preserve"> В соглашении содержатся:</w:t>
      </w:r>
    </w:p>
    <w:p w:rsidR="002C69B3" w:rsidRPr="00AA4D7B" w:rsidRDefault="002C69B3" w:rsidP="002C69B3">
      <w:pPr>
        <w:jc w:val="both"/>
        <w:rPr>
          <w:sz w:val="28"/>
          <w:szCs w:val="28"/>
        </w:rPr>
      </w:pPr>
      <w:r w:rsidRPr="00AA4D7B">
        <w:rPr>
          <w:sz w:val="28"/>
          <w:szCs w:val="28"/>
        </w:rPr>
        <w:t>1)объем финансирования межбюджетных трансфертов из бюджета МО «</w:t>
      </w:r>
      <w:proofErr w:type="spellStart"/>
      <w:r w:rsidRPr="00AA4D7B">
        <w:rPr>
          <w:sz w:val="28"/>
          <w:szCs w:val="28"/>
        </w:rPr>
        <w:t>Кяхтинский</w:t>
      </w:r>
      <w:proofErr w:type="spellEnd"/>
      <w:r w:rsidRPr="00AA4D7B">
        <w:rPr>
          <w:sz w:val="28"/>
          <w:szCs w:val="28"/>
        </w:rPr>
        <w:t xml:space="preserve"> район»; </w:t>
      </w:r>
    </w:p>
    <w:p w:rsidR="002C69B3" w:rsidRPr="00AA4D7B" w:rsidRDefault="002C69B3" w:rsidP="002C69B3">
      <w:pPr>
        <w:jc w:val="both"/>
        <w:rPr>
          <w:sz w:val="28"/>
          <w:szCs w:val="28"/>
        </w:rPr>
      </w:pPr>
      <w:r w:rsidRPr="00AA4D7B">
        <w:rPr>
          <w:sz w:val="28"/>
          <w:szCs w:val="28"/>
        </w:rPr>
        <w:t xml:space="preserve">2)целевое назначение межбюджетных трансфертов; </w:t>
      </w:r>
    </w:p>
    <w:p w:rsidR="002C69B3" w:rsidRPr="00AA4D7B" w:rsidRDefault="002C69B3" w:rsidP="002C69B3">
      <w:pPr>
        <w:jc w:val="both"/>
        <w:rPr>
          <w:sz w:val="28"/>
          <w:szCs w:val="28"/>
        </w:rPr>
      </w:pPr>
      <w:r w:rsidRPr="00AA4D7B">
        <w:rPr>
          <w:sz w:val="28"/>
          <w:szCs w:val="28"/>
        </w:rPr>
        <w:t>3)права и обязанности сторон;</w:t>
      </w:r>
    </w:p>
    <w:p w:rsidR="002C69B3" w:rsidRPr="00AA4D7B" w:rsidRDefault="002C69B3" w:rsidP="002C69B3">
      <w:pPr>
        <w:jc w:val="both"/>
        <w:rPr>
          <w:sz w:val="28"/>
          <w:szCs w:val="28"/>
        </w:rPr>
      </w:pPr>
      <w:r w:rsidRPr="00AA4D7B">
        <w:rPr>
          <w:sz w:val="28"/>
          <w:szCs w:val="28"/>
        </w:rPr>
        <w:t>4)ответственность сторон за нарушение условий соглашения</w:t>
      </w:r>
      <w:proofErr w:type="gramStart"/>
      <w:r w:rsidRPr="00AA4D7B">
        <w:rPr>
          <w:sz w:val="28"/>
          <w:szCs w:val="28"/>
        </w:rPr>
        <w:t xml:space="preserve">.» </w:t>
      </w:r>
      <w:proofErr w:type="gramEnd"/>
    </w:p>
    <w:p w:rsidR="002C69B3" w:rsidRPr="00AA4D7B" w:rsidRDefault="002C69B3" w:rsidP="002C69B3">
      <w:pPr>
        <w:jc w:val="both"/>
        <w:rPr>
          <w:sz w:val="26"/>
          <w:szCs w:val="26"/>
        </w:rPr>
      </w:pPr>
    </w:p>
    <w:p w:rsidR="002C69B3" w:rsidRPr="00AA4D7B" w:rsidRDefault="002C69B3" w:rsidP="002B370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i/>
          <w:color w:val="2D2D2D"/>
          <w:spacing w:val="2"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8.</w:t>
      </w:r>
      <w:r w:rsidR="002A66D5">
        <w:rPr>
          <w:b/>
          <w:i/>
          <w:sz w:val="28"/>
          <w:szCs w:val="28"/>
          <w:u w:val="single"/>
        </w:rPr>
        <w:t>3</w:t>
      </w:r>
      <w:r w:rsidRPr="00AA4D7B">
        <w:rPr>
          <w:b/>
          <w:i/>
          <w:sz w:val="28"/>
          <w:szCs w:val="28"/>
          <w:u w:val="single"/>
        </w:rPr>
        <w:t>.</w:t>
      </w:r>
      <w:r w:rsidRPr="00AA4D7B">
        <w:rPr>
          <w:i/>
          <w:color w:val="2D2D2D"/>
          <w:spacing w:val="2"/>
          <w:sz w:val="28"/>
          <w:szCs w:val="28"/>
          <w:u w:val="single"/>
        </w:rPr>
        <w:t xml:space="preserve"> Н</w:t>
      </w:r>
      <w:r w:rsidRPr="00AA4D7B">
        <w:rPr>
          <w:b/>
          <w:i/>
          <w:color w:val="2D2D2D"/>
          <w:spacing w:val="2"/>
          <w:sz w:val="28"/>
          <w:szCs w:val="28"/>
          <w:u w:val="single"/>
        </w:rPr>
        <w:t>а проведение мероприятий, посвященных праздничным и юбилейным датам, а  также на проведение торжественных мероприятий.</w:t>
      </w:r>
    </w:p>
    <w:p w:rsidR="002C69B3" w:rsidRPr="00AA4D7B" w:rsidRDefault="002C69B3" w:rsidP="002C69B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2C69B3" w:rsidRPr="00AA4D7B" w:rsidRDefault="002C69B3" w:rsidP="002C69B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color w:val="2D2D2D"/>
          <w:spacing w:val="2"/>
          <w:sz w:val="28"/>
          <w:szCs w:val="28"/>
        </w:rPr>
        <w:lastRenderedPageBreak/>
        <w:t>8.</w:t>
      </w:r>
      <w:r w:rsidR="002A66D5">
        <w:rPr>
          <w:color w:val="2D2D2D"/>
          <w:spacing w:val="2"/>
          <w:sz w:val="28"/>
          <w:szCs w:val="28"/>
        </w:rPr>
        <w:t>3</w:t>
      </w:r>
      <w:r w:rsidRPr="00AA4D7B">
        <w:rPr>
          <w:color w:val="2D2D2D"/>
          <w:spacing w:val="2"/>
          <w:sz w:val="28"/>
          <w:szCs w:val="28"/>
        </w:rPr>
        <w:t>.1.</w:t>
      </w:r>
      <w:r w:rsidRPr="00AA4D7B">
        <w:rPr>
          <w:rFonts w:eastAsia="Calibri"/>
          <w:sz w:val="28"/>
          <w:szCs w:val="28"/>
          <w:lang w:eastAsia="en-US"/>
        </w:rPr>
        <w:t xml:space="preserve">Критериями отбора являются: </w:t>
      </w:r>
    </w:p>
    <w:p w:rsidR="002C69B3" w:rsidRPr="00AA4D7B" w:rsidRDefault="002C69B3" w:rsidP="002C69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4D7B">
        <w:rPr>
          <w:sz w:val="28"/>
          <w:szCs w:val="28"/>
        </w:rPr>
        <w:t>- наличие плана мероприятий по подготовке и проведению празднования юбилейной или праздничной даты, а также проведение торжественных мероприятий.</w:t>
      </w:r>
    </w:p>
    <w:p w:rsidR="002C69B3" w:rsidRPr="00AA4D7B" w:rsidRDefault="002C69B3" w:rsidP="002C69B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8.</w:t>
      </w:r>
      <w:r w:rsidR="002A66D5">
        <w:rPr>
          <w:color w:val="2D2D2D"/>
          <w:spacing w:val="2"/>
          <w:sz w:val="28"/>
          <w:szCs w:val="28"/>
        </w:rPr>
        <w:t>3</w:t>
      </w:r>
      <w:r w:rsidRPr="00AA4D7B">
        <w:rPr>
          <w:color w:val="2D2D2D"/>
          <w:spacing w:val="2"/>
          <w:sz w:val="28"/>
          <w:szCs w:val="28"/>
        </w:rPr>
        <w:t>.2.Главным распорядителем иных межбюджетных трансфертов из бюджета МО «</w:t>
      </w:r>
      <w:proofErr w:type="spellStart"/>
      <w:r w:rsidRPr="00AA4D7B">
        <w:rPr>
          <w:color w:val="2D2D2D"/>
          <w:spacing w:val="2"/>
          <w:sz w:val="28"/>
          <w:szCs w:val="28"/>
        </w:rPr>
        <w:t>Кяхтинский</w:t>
      </w:r>
      <w:proofErr w:type="spellEnd"/>
      <w:r w:rsidRPr="00AA4D7B">
        <w:rPr>
          <w:color w:val="2D2D2D"/>
          <w:spacing w:val="2"/>
          <w:sz w:val="28"/>
          <w:szCs w:val="28"/>
        </w:rPr>
        <w:t xml:space="preserve"> район», предусмотренных на проведение мероприятий, посвященных праздничным и юбилейным датам, а также проведению торжественных мероприятий муниципальных образований сельских или городских поселений в </w:t>
      </w:r>
      <w:proofErr w:type="spellStart"/>
      <w:r w:rsidRPr="00AA4D7B">
        <w:rPr>
          <w:color w:val="2D2D2D"/>
          <w:spacing w:val="2"/>
          <w:sz w:val="28"/>
          <w:szCs w:val="28"/>
        </w:rPr>
        <w:t>Кяхтинском</w:t>
      </w:r>
      <w:proofErr w:type="spellEnd"/>
      <w:r w:rsidRPr="00AA4D7B">
        <w:rPr>
          <w:color w:val="2D2D2D"/>
          <w:spacing w:val="2"/>
          <w:sz w:val="28"/>
          <w:szCs w:val="28"/>
        </w:rPr>
        <w:t xml:space="preserve"> районе,  является Администрация МО «</w:t>
      </w:r>
      <w:proofErr w:type="spellStart"/>
      <w:r w:rsidRPr="00AA4D7B">
        <w:rPr>
          <w:color w:val="2D2D2D"/>
          <w:spacing w:val="2"/>
          <w:sz w:val="28"/>
          <w:szCs w:val="28"/>
        </w:rPr>
        <w:t>Кяхтинский</w:t>
      </w:r>
      <w:proofErr w:type="spellEnd"/>
      <w:r w:rsidRPr="00AA4D7B">
        <w:rPr>
          <w:color w:val="2D2D2D"/>
          <w:spacing w:val="2"/>
          <w:sz w:val="28"/>
          <w:szCs w:val="28"/>
        </w:rPr>
        <w:t xml:space="preserve"> район».</w:t>
      </w:r>
    </w:p>
    <w:p w:rsidR="002C69B3" w:rsidRPr="00AA4D7B" w:rsidRDefault="002C69B3" w:rsidP="002C69B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8.</w:t>
      </w:r>
      <w:r w:rsidR="002A66D5">
        <w:rPr>
          <w:color w:val="2D2D2D"/>
          <w:spacing w:val="2"/>
          <w:sz w:val="28"/>
          <w:szCs w:val="28"/>
        </w:rPr>
        <w:t>3</w:t>
      </w:r>
      <w:r w:rsidRPr="00AA4D7B">
        <w:rPr>
          <w:color w:val="2D2D2D"/>
          <w:spacing w:val="2"/>
          <w:sz w:val="28"/>
          <w:szCs w:val="28"/>
        </w:rPr>
        <w:t>.3.Предоставление иных межбюджетных трансфертов из бюджета МО «</w:t>
      </w:r>
      <w:proofErr w:type="spellStart"/>
      <w:r w:rsidRPr="00AA4D7B">
        <w:rPr>
          <w:color w:val="2D2D2D"/>
          <w:spacing w:val="2"/>
          <w:sz w:val="28"/>
          <w:szCs w:val="28"/>
        </w:rPr>
        <w:t>Кяхтинский</w:t>
      </w:r>
      <w:proofErr w:type="spellEnd"/>
      <w:r w:rsidRPr="00AA4D7B">
        <w:rPr>
          <w:color w:val="2D2D2D"/>
          <w:spacing w:val="2"/>
          <w:sz w:val="28"/>
          <w:szCs w:val="28"/>
        </w:rPr>
        <w:t xml:space="preserve"> район» осуществляется на основании соглашения, заключаемого между Администрацией МО «</w:t>
      </w:r>
      <w:proofErr w:type="spellStart"/>
      <w:r w:rsidRPr="00AA4D7B">
        <w:rPr>
          <w:color w:val="2D2D2D"/>
          <w:spacing w:val="2"/>
          <w:sz w:val="28"/>
          <w:szCs w:val="28"/>
        </w:rPr>
        <w:t>Кяхтинский</w:t>
      </w:r>
      <w:proofErr w:type="spellEnd"/>
      <w:r w:rsidRPr="00AA4D7B">
        <w:rPr>
          <w:color w:val="2D2D2D"/>
          <w:spacing w:val="2"/>
          <w:sz w:val="28"/>
          <w:szCs w:val="28"/>
        </w:rPr>
        <w:t xml:space="preserve"> район» и муниципальным образованием сельским или городским поселением, которое должно содержать:</w:t>
      </w:r>
    </w:p>
    <w:p w:rsidR="002C69B3" w:rsidRPr="00AA4D7B" w:rsidRDefault="002C69B3" w:rsidP="002C69B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A4D7B">
        <w:rPr>
          <w:color w:val="2D2D2D"/>
          <w:spacing w:val="2"/>
          <w:sz w:val="28"/>
          <w:szCs w:val="28"/>
        </w:rPr>
        <w:t>- сведения об объеме бюджетных средств;</w:t>
      </w:r>
    </w:p>
    <w:p w:rsidR="002C69B3" w:rsidRPr="00AA4D7B" w:rsidRDefault="002C69B3" w:rsidP="002C69B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A4D7B">
        <w:rPr>
          <w:color w:val="2D2D2D"/>
          <w:spacing w:val="2"/>
          <w:sz w:val="28"/>
          <w:szCs w:val="28"/>
        </w:rPr>
        <w:t>- целевое назначение бюджетных средств;</w:t>
      </w:r>
    </w:p>
    <w:p w:rsidR="002C69B3" w:rsidRDefault="002C69B3" w:rsidP="002C69B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A4D7B">
        <w:rPr>
          <w:color w:val="2D2D2D"/>
          <w:spacing w:val="2"/>
          <w:sz w:val="28"/>
          <w:szCs w:val="28"/>
        </w:rPr>
        <w:t>- ответственность сторон за нарушение условий соглашения.</w:t>
      </w:r>
    </w:p>
    <w:p w:rsidR="002A66D5" w:rsidRPr="00AA4D7B" w:rsidRDefault="002A66D5" w:rsidP="002C69B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6E0AE6" w:rsidRPr="00AE079C" w:rsidRDefault="006E0AE6" w:rsidP="006E0AE6">
      <w:pPr>
        <w:ind w:firstLine="539"/>
        <w:jc w:val="both"/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8.</w:t>
      </w:r>
      <w:r w:rsidR="002A66D5">
        <w:rPr>
          <w:b/>
          <w:i/>
          <w:sz w:val="28"/>
          <w:szCs w:val="28"/>
          <w:u w:val="single"/>
        </w:rPr>
        <w:t>4</w:t>
      </w:r>
      <w:r w:rsidRPr="00AE079C">
        <w:rPr>
          <w:b/>
          <w:i/>
          <w:sz w:val="28"/>
          <w:szCs w:val="28"/>
          <w:u w:val="single"/>
        </w:rPr>
        <w:t xml:space="preserve">. Методика расчета  иных межбюджетных трансфертов для обеспечения  </w:t>
      </w:r>
      <w:proofErr w:type="spellStart"/>
      <w:r w:rsidRPr="00AE079C">
        <w:rPr>
          <w:b/>
          <w:i/>
          <w:sz w:val="28"/>
          <w:szCs w:val="28"/>
          <w:u w:val="single"/>
        </w:rPr>
        <w:t>софинансирования</w:t>
      </w:r>
      <w:proofErr w:type="spellEnd"/>
      <w:r w:rsidRPr="00AE079C">
        <w:rPr>
          <w:b/>
          <w:i/>
          <w:sz w:val="28"/>
          <w:szCs w:val="28"/>
          <w:u w:val="single"/>
        </w:rPr>
        <w:t xml:space="preserve"> подготовки муниципальных выборов по муниципальным </w:t>
      </w:r>
      <w:proofErr w:type="gramStart"/>
      <w:r w:rsidRPr="00AE079C">
        <w:rPr>
          <w:b/>
          <w:i/>
          <w:sz w:val="28"/>
          <w:szCs w:val="28"/>
          <w:u w:val="single"/>
        </w:rPr>
        <w:t>образованиям</w:t>
      </w:r>
      <w:proofErr w:type="gramEnd"/>
      <w:r w:rsidRPr="00AE079C">
        <w:rPr>
          <w:b/>
          <w:i/>
          <w:sz w:val="28"/>
          <w:szCs w:val="28"/>
          <w:u w:val="single"/>
        </w:rPr>
        <w:t xml:space="preserve"> входящим в состав МО «</w:t>
      </w:r>
      <w:proofErr w:type="spellStart"/>
      <w:r w:rsidRPr="00AE079C">
        <w:rPr>
          <w:b/>
          <w:i/>
          <w:sz w:val="28"/>
          <w:szCs w:val="28"/>
          <w:u w:val="single"/>
        </w:rPr>
        <w:t>Кяхтинский</w:t>
      </w:r>
      <w:proofErr w:type="spellEnd"/>
      <w:r w:rsidRPr="00AE079C">
        <w:rPr>
          <w:b/>
          <w:i/>
          <w:sz w:val="28"/>
          <w:szCs w:val="28"/>
          <w:u w:val="single"/>
        </w:rPr>
        <w:t xml:space="preserve"> район»</w:t>
      </w:r>
      <w:r>
        <w:rPr>
          <w:b/>
          <w:i/>
          <w:sz w:val="28"/>
          <w:szCs w:val="28"/>
          <w:u w:val="single"/>
        </w:rPr>
        <w:t>, где запланированы выборы в 202</w:t>
      </w:r>
      <w:r w:rsidR="00247037">
        <w:rPr>
          <w:b/>
          <w:i/>
          <w:sz w:val="28"/>
          <w:szCs w:val="28"/>
          <w:u w:val="single"/>
        </w:rPr>
        <w:t>2</w:t>
      </w:r>
      <w:r w:rsidRPr="00AE079C">
        <w:rPr>
          <w:b/>
          <w:i/>
          <w:sz w:val="28"/>
          <w:szCs w:val="28"/>
          <w:u w:val="single"/>
        </w:rPr>
        <w:t xml:space="preserve"> году</w:t>
      </w:r>
      <w:r w:rsidRPr="00AE079C">
        <w:rPr>
          <w:i/>
          <w:sz w:val="28"/>
          <w:szCs w:val="28"/>
          <w:u w:val="single"/>
        </w:rPr>
        <w:t>.</w:t>
      </w:r>
    </w:p>
    <w:p w:rsidR="006E0AE6" w:rsidRPr="00AE079C" w:rsidRDefault="006E0AE6" w:rsidP="006E0AE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E079C">
        <w:rPr>
          <w:sz w:val="28"/>
          <w:szCs w:val="28"/>
        </w:rPr>
        <w:t>.</w:t>
      </w:r>
      <w:r w:rsidR="002A66D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AE079C">
        <w:rPr>
          <w:sz w:val="28"/>
          <w:szCs w:val="28"/>
        </w:rPr>
        <w:t xml:space="preserve">1. Финансовый норматив составляет </w:t>
      </w:r>
      <w:r>
        <w:rPr>
          <w:sz w:val="28"/>
          <w:szCs w:val="28"/>
          <w:lang w:val="en-US"/>
        </w:rPr>
        <w:t>N</w:t>
      </w:r>
      <w:r w:rsidRPr="00AE079C">
        <w:rPr>
          <w:sz w:val="28"/>
          <w:szCs w:val="28"/>
        </w:rPr>
        <w:t xml:space="preserve"> рублей на 1 избирателя и рассчитан </w:t>
      </w:r>
      <w:r>
        <w:rPr>
          <w:sz w:val="28"/>
          <w:szCs w:val="28"/>
        </w:rPr>
        <w:t>согласно смете</w:t>
      </w:r>
      <w:r w:rsidRPr="00AE079C">
        <w:rPr>
          <w:sz w:val="28"/>
          <w:szCs w:val="28"/>
        </w:rPr>
        <w:t xml:space="preserve"> расходов </w:t>
      </w:r>
      <w:proofErr w:type="spellStart"/>
      <w:r w:rsidRPr="00673B0F">
        <w:rPr>
          <w:sz w:val="28"/>
          <w:szCs w:val="28"/>
          <w:lang w:val="en-US"/>
        </w:rPr>
        <w:t>i</w:t>
      </w:r>
      <w:proofErr w:type="spellEnd"/>
      <w:r w:rsidRPr="00673B0F">
        <w:rPr>
          <w:sz w:val="28"/>
          <w:szCs w:val="28"/>
        </w:rPr>
        <w:t xml:space="preserve">-го </w:t>
      </w:r>
      <w:r w:rsidRPr="00AE079C">
        <w:rPr>
          <w:sz w:val="28"/>
          <w:szCs w:val="28"/>
        </w:rPr>
        <w:t xml:space="preserve">бюджета муниципального образования </w:t>
      </w:r>
      <w:r>
        <w:rPr>
          <w:sz w:val="28"/>
          <w:szCs w:val="28"/>
        </w:rPr>
        <w:t>на организацию и проведению выборов на 202</w:t>
      </w:r>
      <w:r w:rsidR="00247037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Pr="00AE079C">
        <w:rPr>
          <w:sz w:val="28"/>
          <w:szCs w:val="28"/>
        </w:rPr>
        <w:t>.</w:t>
      </w:r>
    </w:p>
    <w:p w:rsidR="006E0AE6" w:rsidRPr="00AE079C" w:rsidRDefault="006E0AE6" w:rsidP="006E0AE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2A66D5">
        <w:rPr>
          <w:sz w:val="28"/>
          <w:szCs w:val="28"/>
        </w:rPr>
        <w:t>4</w:t>
      </w:r>
      <w:r>
        <w:rPr>
          <w:sz w:val="28"/>
          <w:szCs w:val="28"/>
        </w:rPr>
        <w:t>.2</w:t>
      </w:r>
      <w:r w:rsidRPr="00AE079C">
        <w:rPr>
          <w:sz w:val="28"/>
          <w:szCs w:val="28"/>
        </w:rPr>
        <w:t>. Норматив определен по формуле:</w:t>
      </w:r>
    </w:p>
    <w:p w:rsidR="006E0AE6" w:rsidRPr="00AE079C" w:rsidRDefault="006E0AE6" w:rsidP="006E0AE6">
      <w:pPr>
        <w:ind w:firstLine="539"/>
        <w:jc w:val="center"/>
        <w:rPr>
          <w:sz w:val="28"/>
          <w:szCs w:val="28"/>
        </w:rPr>
      </w:pPr>
      <w:proofErr w:type="spellStart"/>
      <w:r w:rsidRPr="00AE079C">
        <w:rPr>
          <w:sz w:val="28"/>
          <w:szCs w:val="28"/>
        </w:rPr>
        <w:t>Н=Дмб</w:t>
      </w:r>
      <w:proofErr w:type="spellEnd"/>
      <w:r w:rsidRPr="00AE079C">
        <w:rPr>
          <w:sz w:val="28"/>
          <w:szCs w:val="28"/>
        </w:rPr>
        <w:t>/</w:t>
      </w:r>
      <w:proofErr w:type="spellStart"/>
      <w:r w:rsidRPr="00AE079C">
        <w:rPr>
          <w:sz w:val="28"/>
          <w:szCs w:val="28"/>
        </w:rPr>
        <w:t>Чизб</w:t>
      </w:r>
      <w:proofErr w:type="spellEnd"/>
      <w:r w:rsidRPr="00AE079C">
        <w:rPr>
          <w:sz w:val="28"/>
          <w:szCs w:val="28"/>
        </w:rPr>
        <w:t>, где:</w:t>
      </w:r>
    </w:p>
    <w:p w:rsidR="006E0AE6" w:rsidRPr="00AE079C" w:rsidRDefault="006E0AE6" w:rsidP="006E0AE6">
      <w:pPr>
        <w:ind w:firstLine="539"/>
        <w:rPr>
          <w:sz w:val="28"/>
          <w:szCs w:val="28"/>
        </w:rPr>
      </w:pPr>
      <w:r w:rsidRPr="00AE079C">
        <w:rPr>
          <w:sz w:val="28"/>
          <w:szCs w:val="28"/>
        </w:rPr>
        <w:t>Н- размер норматива,</w:t>
      </w:r>
    </w:p>
    <w:p w:rsidR="006E0AE6" w:rsidRPr="00AE079C" w:rsidRDefault="006E0AE6" w:rsidP="006E0AE6">
      <w:pPr>
        <w:ind w:firstLine="539"/>
        <w:rPr>
          <w:sz w:val="28"/>
          <w:szCs w:val="28"/>
        </w:rPr>
      </w:pPr>
      <w:proofErr w:type="spellStart"/>
      <w:r w:rsidRPr="00AE079C">
        <w:rPr>
          <w:sz w:val="28"/>
          <w:szCs w:val="28"/>
        </w:rPr>
        <w:t>Дм</w:t>
      </w:r>
      <w:proofErr w:type="gramStart"/>
      <w:r w:rsidRPr="00AE079C">
        <w:rPr>
          <w:sz w:val="28"/>
          <w:szCs w:val="28"/>
        </w:rPr>
        <w:t>б</w:t>
      </w:r>
      <w:proofErr w:type="spellEnd"/>
      <w:r w:rsidRPr="00AE079C">
        <w:rPr>
          <w:sz w:val="28"/>
          <w:szCs w:val="28"/>
        </w:rPr>
        <w:t>-</w:t>
      </w:r>
      <w:proofErr w:type="gramEnd"/>
      <w:r w:rsidRPr="00AE079C">
        <w:rPr>
          <w:sz w:val="28"/>
          <w:szCs w:val="28"/>
        </w:rPr>
        <w:t xml:space="preserve"> расходы </w:t>
      </w:r>
      <w:proofErr w:type="spellStart"/>
      <w:r w:rsidRPr="00673B0F">
        <w:rPr>
          <w:sz w:val="28"/>
          <w:szCs w:val="28"/>
          <w:lang w:val="en-US"/>
        </w:rPr>
        <w:t>i</w:t>
      </w:r>
      <w:proofErr w:type="spellEnd"/>
      <w:r w:rsidRPr="00673B0F">
        <w:rPr>
          <w:sz w:val="28"/>
          <w:szCs w:val="28"/>
        </w:rPr>
        <w:t xml:space="preserve">-го </w:t>
      </w:r>
      <w:r w:rsidRPr="00AE079C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муниципального образования</w:t>
      </w:r>
      <w:r w:rsidRPr="00AE079C">
        <w:rPr>
          <w:sz w:val="28"/>
          <w:szCs w:val="28"/>
        </w:rPr>
        <w:t xml:space="preserve"> </w:t>
      </w:r>
    </w:p>
    <w:p w:rsidR="006E0AE6" w:rsidRPr="00AE079C" w:rsidRDefault="006E0AE6" w:rsidP="006E0AE6">
      <w:pPr>
        <w:ind w:firstLine="539"/>
        <w:rPr>
          <w:sz w:val="28"/>
          <w:szCs w:val="28"/>
        </w:rPr>
      </w:pPr>
      <w:r w:rsidRPr="00AE079C">
        <w:rPr>
          <w:sz w:val="28"/>
          <w:szCs w:val="28"/>
        </w:rPr>
        <w:t>Ч из</w:t>
      </w:r>
      <w:proofErr w:type="gramStart"/>
      <w:r w:rsidRPr="00AE079C">
        <w:rPr>
          <w:sz w:val="28"/>
          <w:szCs w:val="28"/>
        </w:rPr>
        <w:t>б-</w:t>
      </w:r>
      <w:proofErr w:type="gramEnd"/>
      <w:r w:rsidRPr="00AE079C">
        <w:rPr>
          <w:sz w:val="28"/>
          <w:szCs w:val="28"/>
        </w:rPr>
        <w:t xml:space="preserve"> численность избирателей муниципального образования по состоянию</w:t>
      </w:r>
      <w:r>
        <w:rPr>
          <w:sz w:val="28"/>
          <w:szCs w:val="28"/>
        </w:rPr>
        <w:t xml:space="preserve"> на </w:t>
      </w:r>
      <w:r w:rsidR="00C37BC9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C37BC9">
        <w:rPr>
          <w:sz w:val="28"/>
          <w:szCs w:val="28"/>
        </w:rPr>
        <w:t>10</w:t>
      </w:r>
      <w:r>
        <w:rPr>
          <w:sz w:val="28"/>
          <w:szCs w:val="28"/>
        </w:rPr>
        <w:t>.202</w:t>
      </w:r>
      <w:r w:rsidR="00C37BC9">
        <w:rPr>
          <w:sz w:val="28"/>
          <w:szCs w:val="28"/>
        </w:rPr>
        <w:t>0</w:t>
      </w:r>
      <w:r w:rsidRPr="00AE079C">
        <w:rPr>
          <w:sz w:val="28"/>
          <w:szCs w:val="28"/>
        </w:rPr>
        <w:t xml:space="preserve"> года;</w:t>
      </w:r>
    </w:p>
    <w:p w:rsidR="006E0AE6" w:rsidRPr="00AE079C" w:rsidRDefault="006E0AE6" w:rsidP="006E0AE6">
      <w:pPr>
        <w:ind w:firstLine="539"/>
        <w:rPr>
          <w:sz w:val="28"/>
          <w:szCs w:val="28"/>
        </w:rPr>
      </w:pPr>
      <w:r>
        <w:rPr>
          <w:sz w:val="28"/>
          <w:szCs w:val="28"/>
        </w:rPr>
        <w:t>8.</w:t>
      </w:r>
      <w:r w:rsidR="002A66D5">
        <w:rPr>
          <w:sz w:val="28"/>
          <w:szCs w:val="28"/>
        </w:rPr>
        <w:t>4</w:t>
      </w:r>
      <w:r>
        <w:rPr>
          <w:sz w:val="28"/>
          <w:szCs w:val="28"/>
        </w:rPr>
        <w:t>.3</w:t>
      </w:r>
      <w:r w:rsidRPr="00AE079C">
        <w:rPr>
          <w:sz w:val="28"/>
          <w:szCs w:val="28"/>
        </w:rPr>
        <w:t>.Обоснование расчета:</w:t>
      </w:r>
    </w:p>
    <w:tbl>
      <w:tblPr>
        <w:tblW w:w="8946" w:type="dxa"/>
        <w:tblInd w:w="93" w:type="dxa"/>
        <w:tblLook w:val="04A0"/>
      </w:tblPr>
      <w:tblGrid>
        <w:gridCol w:w="3417"/>
        <w:gridCol w:w="1843"/>
        <w:gridCol w:w="1843"/>
        <w:gridCol w:w="1843"/>
      </w:tblGrid>
      <w:tr w:rsidR="00C37BC9" w:rsidRPr="00247037" w:rsidTr="00C37BC9">
        <w:trPr>
          <w:trHeight w:val="12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BC9" w:rsidRPr="00247037" w:rsidRDefault="00C37BC9" w:rsidP="00C37BC9">
            <w:pPr>
              <w:rPr>
                <w:color w:val="000000"/>
              </w:rPr>
            </w:pPr>
            <w:r w:rsidRPr="00247037">
              <w:rPr>
                <w:color w:val="00000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BC9" w:rsidRPr="00247037" w:rsidRDefault="00C37BC9" w:rsidP="005A6460">
            <w:pPr>
              <w:rPr>
                <w:color w:val="000000"/>
              </w:rPr>
            </w:pPr>
            <w:r w:rsidRPr="00247037">
              <w:rPr>
                <w:color w:val="000000"/>
              </w:rPr>
              <w:t>Расходы бюджета  на организацию и проведению выборов на 202</w:t>
            </w:r>
            <w:r w:rsidR="005A6460">
              <w:rPr>
                <w:color w:val="000000"/>
              </w:rPr>
              <w:t>2</w:t>
            </w:r>
            <w:r w:rsidRPr="00247037">
              <w:rPr>
                <w:color w:val="000000"/>
              </w:rPr>
              <w:t xml:space="preserve"> год (в рублях)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BC9" w:rsidRPr="00247037" w:rsidRDefault="00C37BC9" w:rsidP="00C37BC9">
            <w:pPr>
              <w:rPr>
                <w:color w:val="000000"/>
              </w:rPr>
            </w:pPr>
            <w:r w:rsidRPr="00247037">
              <w:rPr>
                <w:color w:val="000000"/>
              </w:rPr>
              <w:t>численность избирателей на 27.10.2020г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BC9" w:rsidRPr="00247037" w:rsidRDefault="00C37BC9" w:rsidP="00C37BC9">
            <w:pPr>
              <w:rPr>
                <w:color w:val="000000"/>
              </w:rPr>
            </w:pPr>
            <w:r w:rsidRPr="00247037">
              <w:rPr>
                <w:color w:val="000000"/>
              </w:rPr>
              <w:t xml:space="preserve">норматив на 1 избирателя </w:t>
            </w:r>
          </w:p>
        </w:tc>
      </w:tr>
      <w:tr w:rsidR="00C37BC9" w:rsidRPr="00247037" w:rsidTr="00C37BC9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BC9" w:rsidRPr="00247037" w:rsidRDefault="00C37BC9" w:rsidP="00C37BC9">
            <w:r w:rsidRPr="00247037">
              <w:t xml:space="preserve">СП </w:t>
            </w:r>
            <w:proofErr w:type="spellStart"/>
            <w:r w:rsidRPr="00247037">
              <w:t>Большекударинское</w:t>
            </w:r>
            <w:proofErr w:type="spellEnd"/>
            <w:r w:rsidRPr="00247037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BC9" w:rsidRPr="00247037" w:rsidRDefault="00247037" w:rsidP="00C37BC9">
            <w:pPr>
              <w:jc w:val="center"/>
            </w:pPr>
            <w:r w:rsidRPr="00247037">
              <w:t>180962</w:t>
            </w:r>
            <w: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BC9" w:rsidRPr="00247037" w:rsidRDefault="00C37BC9" w:rsidP="00C37BC9">
            <w:pPr>
              <w:jc w:val="right"/>
              <w:rPr>
                <w:color w:val="000000"/>
              </w:rPr>
            </w:pPr>
            <w:r w:rsidRPr="00247037">
              <w:rPr>
                <w:color w:val="000000"/>
              </w:rPr>
              <w:t>1177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BC9" w:rsidRPr="00247037" w:rsidRDefault="00247037" w:rsidP="00C37BC9">
            <w:pPr>
              <w:jc w:val="right"/>
              <w:rPr>
                <w:color w:val="000000"/>
              </w:rPr>
            </w:pPr>
            <w:r w:rsidRPr="00247037">
              <w:rPr>
                <w:color w:val="000000"/>
              </w:rPr>
              <w:t>153,75</w:t>
            </w:r>
          </w:p>
        </w:tc>
      </w:tr>
      <w:tr w:rsidR="00C37BC9" w:rsidRPr="00247037" w:rsidTr="00C37BC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BC9" w:rsidRPr="00247037" w:rsidRDefault="00C37BC9" w:rsidP="00C37BC9">
            <w:r w:rsidRPr="00247037"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BC9" w:rsidRPr="00247037" w:rsidRDefault="00247037" w:rsidP="00C37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180962,0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BC9" w:rsidRPr="00247037" w:rsidRDefault="00247037" w:rsidP="00C37B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BC9" w:rsidRPr="00247037" w:rsidRDefault="00C37BC9" w:rsidP="00C37BC9">
            <w:pPr>
              <w:rPr>
                <w:color w:val="000000"/>
              </w:rPr>
            </w:pPr>
            <w:r w:rsidRPr="00247037">
              <w:rPr>
                <w:color w:val="000000"/>
              </w:rPr>
              <w:t> </w:t>
            </w:r>
          </w:p>
        </w:tc>
      </w:tr>
    </w:tbl>
    <w:p w:rsidR="006E0AE6" w:rsidRPr="00AE079C" w:rsidRDefault="006E0AE6" w:rsidP="006E0AE6">
      <w:pPr>
        <w:ind w:firstLine="539"/>
        <w:rPr>
          <w:sz w:val="28"/>
          <w:szCs w:val="28"/>
        </w:rPr>
      </w:pPr>
    </w:p>
    <w:p w:rsidR="006E0AE6" w:rsidRPr="00AE079C" w:rsidRDefault="006E0AE6" w:rsidP="006E0AE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2A66D5">
        <w:rPr>
          <w:sz w:val="28"/>
          <w:szCs w:val="28"/>
        </w:rPr>
        <w:t>4</w:t>
      </w:r>
      <w:r>
        <w:rPr>
          <w:sz w:val="28"/>
          <w:szCs w:val="28"/>
        </w:rPr>
        <w:t>.4</w:t>
      </w:r>
      <w:r w:rsidRPr="00AE079C">
        <w:rPr>
          <w:sz w:val="28"/>
          <w:szCs w:val="28"/>
        </w:rPr>
        <w:t xml:space="preserve">. Предоставление иных межбюджетных трансфертов бюджетам муниципальных образований осуществляется на основании соглашения, </w:t>
      </w:r>
      <w:r w:rsidRPr="00AE079C">
        <w:rPr>
          <w:sz w:val="28"/>
          <w:szCs w:val="28"/>
        </w:rPr>
        <w:lastRenderedPageBreak/>
        <w:t>заключаемого между Администрацией МО «</w:t>
      </w:r>
      <w:proofErr w:type="spellStart"/>
      <w:r w:rsidRPr="00AE079C">
        <w:rPr>
          <w:sz w:val="28"/>
          <w:szCs w:val="28"/>
        </w:rPr>
        <w:t>Кяхтинский</w:t>
      </w:r>
      <w:proofErr w:type="spellEnd"/>
      <w:r w:rsidRPr="00AE079C">
        <w:rPr>
          <w:sz w:val="28"/>
          <w:szCs w:val="28"/>
        </w:rPr>
        <w:t xml:space="preserve"> район» и муниципальными образованиями сельских поселений входящих в состав МО «</w:t>
      </w:r>
      <w:proofErr w:type="spellStart"/>
      <w:r w:rsidRPr="00AE079C">
        <w:rPr>
          <w:sz w:val="28"/>
          <w:szCs w:val="28"/>
        </w:rPr>
        <w:t>Кяхтинский</w:t>
      </w:r>
      <w:proofErr w:type="spellEnd"/>
      <w:r w:rsidRPr="00AE079C">
        <w:rPr>
          <w:sz w:val="28"/>
          <w:szCs w:val="28"/>
        </w:rPr>
        <w:t xml:space="preserve"> район».</w:t>
      </w:r>
    </w:p>
    <w:p w:rsidR="006E0AE6" w:rsidRPr="00AE079C" w:rsidRDefault="006E0AE6" w:rsidP="006E0AE6">
      <w:pPr>
        <w:ind w:firstLine="539"/>
        <w:jc w:val="both"/>
        <w:rPr>
          <w:sz w:val="28"/>
          <w:szCs w:val="28"/>
        </w:rPr>
      </w:pPr>
      <w:r w:rsidRPr="00AE079C">
        <w:rPr>
          <w:sz w:val="28"/>
          <w:szCs w:val="28"/>
        </w:rPr>
        <w:t xml:space="preserve"> В соглашении содержатся:</w:t>
      </w:r>
    </w:p>
    <w:p w:rsidR="006E0AE6" w:rsidRPr="00AE079C" w:rsidRDefault="006E0AE6" w:rsidP="006E0AE6">
      <w:pPr>
        <w:jc w:val="both"/>
        <w:rPr>
          <w:sz w:val="28"/>
          <w:szCs w:val="28"/>
        </w:rPr>
      </w:pPr>
      <w:r w:rsidRPr="00AE079C">
        <w:rPr>
          <w:sz w:val="28"/>
          <w:szCs w:val="28"/>
        </w:rPr>
        <w:t xml:space="preserve">1)доля и объем </w:t>
      </w:r>
      <w:proofErr w:type="spellStart"/>
      <w:r w:rsidRPr="00AE079C">
        <w:rPr>
          <w:sz w:val="28"/>
          <w:szCs w:val="28"/>
        </w:rPr>
        <w:t>софинансирования</w:t>
      </w:r>
      <w:proofErr w:type="spellEnd"/>
      <w:r w:rsidRPr="00AE079C">
        <w:rPr>
          <w:sz w:val="28"/>
          <w:szCs w:val="28"/>
        </w:rPr>
        <w:t xml:space="preserve"> из бюджета МО «</w:t>
      </w:r>
      <w:proofErr w:type="spellStart"/>
      <w:r w:rsidRPr="00AE079C">
        <w:rPr>
          <w:sz w:val="28"/>
          <w:szCs w:val="28"/>
        </w:rPr>
        <w:t>Кяхтинский</w:t>
      </w:r>
      <w:proofErr w:type="spellEnd"/>
      <w:r w:rsidRPr="00AE079C">
        <w:rPr>
          <w:sz w:val="28"/>
          <w:szCs w:val="28"/>
        </w:rPr>
        <w:t xml:space="preserve"> район» в размере </w:t>
      </w:r>
      <w:r>
        <w:rPr>
          <w:sz w:val="28"/>
          <w:szCs w:val="28"/>
        </w:rPr>
        <w:t>90</w:t>
      </w:r>
      <w:r w:rsidRPr="00AE079C">
        <w:rPr>
          <w:sz w:val="28"/>
          <w:szCs w:val="28"/>
        </w:rPr>
        <w:t xml:space="preserve">% и  в размере </w:t>
      </w:r>
      <w:r>
        <w:rPr>
          <w:sz w:val="28"/>
          <w:szCs w:val="28"/>
        </w:rPr>
        <w:t>10</w:t>
      </w:r>
      <w:r w:rsidRPr="00AE079C">
        <w:rPr>
          <w:sz w:val="28"/>
          <w:szCs w:val="28"/>
        </w:rPr>
        <w:t>% от расходов конкретного муниципального образования, где запланированы выборы</w:t>
      </w:r>
      <w:r>
        <w:rPr>
          <w:sz w:val="28"/>
          <w:szCs w:val="28"/>
        </w:rPr>
        <w:t xml:space="preserve"> (размер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иных межбюджетных трансфертов с бюджета сельского поселения может превышать 50%)</w:t>
      </w:r>
      <w:r w:rsidRPr="00AE079C">
        <w:rPr>
          <w:sz w:val="28"/>
          <w:szCs w:val="28"/>
        </w:rPr>
        <w:t>;</w:t>
      </w:r>
    </w:p>
    <w:p w:rsidR="006E0AE6" w:rsidRPr="00AE079C" w:rsidRDefault="006E0AE6" w:rsidP="006E0AE6">
      <w:pPr>
        <w:jc w:val="both"/>
        <w:rPr>
          <w:sz w:val="28"/>
          <w:szCs w:val="28"/>
        </w:rPr>
      </w:pPr>
      <w:r w:rsidRPr="00AE079C">
        <w:rPr>
          <w:sz w:val="28"/>
          <w:szCs w:val="28"/>
        </w:rPr>
        <w:t xml:space="preserve">2)целевое назначение иных межбюджетных трансфертов; </w:t>
      </w:r>
    </w:p>
    <w:p w:rsidR="006E0AE6" w:rsidRPr="00AE079C" w:rsidRDefault="006E0AE6" w:rsidP="006E0AE6">
      <w:pPr>
        <w:jc w:val="both"/>
        <w:rPr>
          <w:sz w:val="28"/>
          <w:szCs w:val="28"/>
        </w:rPr>
      </w:pPr>
      <w:r w:rsidRPr="00AE079C">
        <w:rPr>
          <w:sz w:val="28"/>
          <w:szCs w:val="28"/>
        </w:rPr>
        <w:t>3)график перечисления иных межбюджетных трансфертов;</w:t>
      </w:r>
    </w:p>
    <w:p w:rsidR="006E0AE6" w:rsidRPr="00AE079C" w:rsidRDefault="006E0AE6" w:rsidP="006E0AE6">
      <w:pPr>
        <w:jc w:val="both"/>
        <w:rPr>
          <w:sz w:val="28"/>
          <w:szCs w:val="28"/>
        </w:rPr>
      </w:pPr>
      <w:r w:rsidRPr="00AE079C">
        <w:rPr>
          <w:sz w:val="28"/>
          <w:szCs w:val="28"/>
        </w:rPr>
        <w:t>4)права и обязанности сторон;</w:t>
      </w:r>
    </w:p>
    <w:p w:rsidR="006E0AE6" w:rsidRDefault="006E0AE6" w:rsidP="006E0AE6">
      <w:pPr>
        <w:jc w:val="both"/>
        <w:rPr>
          <w:sz w:val="28"/>
          <w:szCs w:val="28"/>
        </w:rPr>
      </w:pPr>
      <w:r w:rsidRPr="00AE079C">
        <w:rPr>
          <w:sz w:val="28"/>
          <w:szCs w:val="28"/>
        </w:rPr>
        <w:t>5)ответственность сторон за нарушение условий соглашения.</w:t>
      </w:r>
    </w:p>
    <w:p w:rsidR="006E0AE6" w:rsidRPr="00AA4D7B" w:rsidRDefault="006E0AE6" w:rsidP="006E0AE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bookmarkStart w:id="0" w:name="_GoBack"/>
      <w:bookmarkEnd w:id="0"/>
    </w:p>
    <w:p w:rsidR="002C69B3" w:rsidRPr="00AA4D7B" w:rsidRDefault="002C69B3" w:rsidP="002C69B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</w:p>
    <w:sectPr w:rsidR="002C69B3" w:rsidRPr="00AA4D7B" w:rsidSect="00D21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B3D61"/>
    <w:multiLevelType w:val="hybridMultilevel"/>
    <w:tmpl w:val="9D02F64C"/>
    <w:lvl w:ilvl="0" w:tplc="5156AB5A">
      <w:start w:val="1"/>
      <w:numFmt w:val="decimal"/>
      <w:lvlText w:val="%1."/>
      <w:lvlJc w:val="left"/>
      <w:pPr>
        <w:tabs>
          <w:tab w:val="num" w:pos="1011"/>
        </w:tabs>
        <w:ind w:left="-10" w:firstLine="720"/>
      </w:pPr>
      <w:rPr>
        <w:rFonts w:cs="Times New Roman" w:hint="default"/>
      </w:rPr>
    </w:lvl>
    <w:lvl w:ilvl="1" w:tplc="47B6677A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2" w:tplc="14C2A002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3" w:tplc="EC10C476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4" w:tplc="7DEA0586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5" w:tplc="3716A892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6" w:tplc="816C8B6E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7" w:tplc="96829C26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8" w:tplc="F314E2A2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B13BD"/>
    <w:rsid w:val="00042106"/>
    <w:rsid w:val="00051FEC"/>
    <w:rsid w:val="00092567"/>
    <w:rsid w:val="00096934"/>
    <w:rsid w:val="000A7E5C"/>
    <w:rsid w:val="000B7A09"/>
    <w:rsid w:val="000C3598"/>
    <w:rsid w:val="00111C6C"/>
    <w:rsid w:val="00130AE3"/>
    <w:rsid w:val="001469B4"/>
    <w:rsid w:val="00166731"/>
    <w:rsid w:val="001D31BE"/>
    <w:rsid w:val="001E2D6A"/>
    <w:rsid w:val="001F043C"/>
    <w:rsid w:val="00247037"/>
    <w:rsid w:val="00256814"/>
    <w:rsid w:val="00256E52"/>
    <w:rsid w:val="00273D1C"/>
    <w:rsid w:val="00286ACD"/>
    <w:rsid w:val="00290AB0"/>
    <w:rsid w:val="00293216"/>
    <w:rsid w:val="002A66D5"/>
    <w:rsid w:val="002B3701"/>
    <w:rsid w:val="002C69B3"/>
    <w:rsid w:val="002D14A3"/>
    <w:rsid w:val="003F06BB"/>
    <w:rsid w:val="004408FF"/>
    <w:rsid w:val="004B13BD"/>
    <w:rsid w:val="004D1008"/>
    <w:rsid w:val="00525ED5"/>
    <w:rsid w:val="00527329"/>
    <w:rsid w:val="005760A6"/>
    <w:rsid w:val="00593795"/>
    <w:rsid w:val="005A6460"/>
    <w:rsid w:val="005B1605"/>
    <w:rsid w:val="005C06CC"/>
    <w:rsid w:val="005D0380"/>
    <w:rsid w:val="005F1A06"/>
    <w:rsid w:val="006004D5"/>
    <w:rsid w:val="00630915"/>
    <w:rsid w:val="006359BE"/>
    <w:rsid w:val="00673B0F"/>
    <w:rsid w:val="006A0AE4"/>
    <w:rsid w:val="006E0AE6"/>
    <w:rsid w:val="00746AA6"/>
    <w:rsid w:val="00783E19"/>
    <w:rsid w:val="007A6DC6"/>
    <w:rsid w:val="007C03B0"/>
    <w:rsid w:val="007C6A93"/>
    <w:rsid w:val="007D0D7F"/>
    <w:rsid w:val="008271FB"/>
    <w:rsid w:val="00831023"/>
    <w:rsid w:val="00843B82"/>
    <w:rsid w:val="00854E49"/>
    <w:rsid w:val="008A10BF"/>
    <w:rsid w:val="00945D67"/>
    <w:rsid w:val="00956D05"/>
    <w:rsid w:val="00972CCA"/>
    <w:rsid w:val="00977457"/>
    <w:rsid w:val="00A04ECA"/>
    <w:rsid w:val="00A249DE"/>
    <w:rsid w:val="00A41A56"/>
    <w:rsid w:val="00A44AAD"/>
    <w:rsid w:val="00A5238B"/>
    <w:rsid w:val="00AA2374"/>
    <w:rsid w:val="00AA3038"/>
    <w:rsid w:val="00AB2EC9"/>
    <w:rsid w:val="00B04A9E"/>
    <w:rsid w:val="00B56492"/>
    <w:rsid w:val="00B634FF"/>
    <w:rsid w:val="00BD5C84"/>
    <w:rsid w:val="00BF2203"/>
    <w:rsid w:val="00C04A8A"/>
    <w:rsid w:val="00C33A08"/>
    <w:rsid w:val="00C37BC9"/>
    <w:rsid w:val="00C47560"/>
    <w:rsid w:val="00CA6ED8"/>
    <w:rsid w:val="00CE1FAE"/>
    <w:rsid w:val="00CF0226"/>
    <w:rsid w:val="00D00D3E"/>
    <w:rsid w:val="00D16010"/>
    <w:rsid w:val="00D218AD"/>
    <w:rsid w:val="00D838A3"/>
    <w:rsid w:val="00D91539"/>
    <w:rsid w:val="00EA5B75"/>
    <w:rsid w:val="00EA76AD"/>
    <w:rsid w:val="00F20681"/>
    <w:rsid w:val="00F33631"/>
    <w:rsid w:val="00F74590"/>
    <w:rsid w:val="00FB1D83"/>
    <w:rsid w:val="00FC0518"/>
    <w:rsid w:val="00FE40A5"/>
    <w:rsid w:val="00FF7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B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B13B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4B13B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B1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2C69B3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2C69B3"/>
    <w:rPr>
      <w:rFonts w:cs="Calibri"/>
      <w:sz w:val="22"/>
      <w:szCs w:val="22"/>
      <w:lang w:eastAsia="en-US"/>
    </w:rPr>
  </w:style>
  <w:style w:type="paragraph" w:styleId="a7">
    <w:name w:val="Title"/>
    <w:basedOn w:val="a"/>
    <w:link w:val="a8"/>
    <w:uiPriority w:val="10"/>
    <w:qFormat/>
    <w:rsid w:val="002C69B3"/>
    <w:pPr>
      <w:jc w:val="center"/>
    </w:pPr>
    <w:rPr>
      <w:b/>
      <w:bCs/>
      <w:sz w:val="32"/>
    </w:rPr>
  </w:style>
  <w:style w:type="character" w:customStyle="1" w:styleId="a8">
    <w:name w:val="Название Знак"/>
    <w:basedOn w:val="a0"/>
    <w:link w:val="a7"/>
    <w:uiPriority w:val="10"/>
    <w:rsid w:val="002C69B3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formattext">
    <w:name w:val="formattext"/>
    <w:basedOn w:val="a"/>
    <w:rsid w:val="002C69B3"/>
    <w:pPr>
      <w:spacing w:before="100" w:beforeAutospacing="1" w:after="100" w:afterAutospacing="1"/>
    </w:pPr>
  </w:style>
  <w:style w:type="paragraph" w:customStyle="1" w:styleId="ConsPlusNonformat">
    <w:name w:val="ConsPlusNonformat"/>
    <w:rsid w:val="002C69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B634F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523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238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BC8FD-8AAD-4AE8-91CC-53FDA51C1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</dc:creator>
  <cp:lastModifiedBy>Пользователь</cp:lastModifiedBy>
  <cp:revision>2</cp:revision>
  <cp:lastPrinted>2019-01-16T00:27:00Z</cp:lastPrinted>
  <dcterms:created xsi:type="dcterms:W3CDTF">2021-11-22T08:59:00Z</dcterms:created>
  <dcterms:modified xsi:type="dcterms:W3CDTF">2021-11-22T08:59:00Z</dcterms:modified>
</cp:coreProperties>
</file>